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3F" w:rsidRDefault="005B7610" w:rsidP="00565D21">
      <w:pPr>
        <w:spacing w:before="120"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DESIGN GUIDE - </w:t>
      </w:r>
      <w:r w:rsidR="004D3377">
        <w:rPr>
          <w:rFonts w:ascii="Arial" w:hAnsi="Arial" w:cs="Arial"/>
          <w:b/>
          <w:szCs w:val="22"/>
        </w:rPr>
        <w:t>ASSISTED CHANGE</w:t>
      </w:r>
      <w:r w:rsidR="00201743" w:rsidRPr="005B2726">
        <w:rPr>
          <w:rFonts w:ascii="Arial" w:hAnsi="Arial" w:cs="Arial"/>
          <w:b/>
          <w:szCs w:val="22"/>
        </w:rPr>
        <w:t xml:space="preserve"> ROOM</w:t>
      </w:r>
    </w:p>
    <w:p w:rsidR="00CB2C0D" w:rsidRPr="0024659C" w:rsidRDefault="00CB2C0D" w:rsidP="00565D21">
      <w:pPr>
        <w:pStyle w:val="NormalWeb"/>
        <w:rPr>
          <w:rFonts w:ascii="Arial" w:hAnsi="Arial" w:cs="Arial"/>
          <w:sz w:val="20"/>
          <w:szCs w:val="20"/>
        </w:rPr>
      </w:pPr>
      <w:r w:rsidRPr="0024659C">
        <w:rPr>
          <w:rFonts w:ascii="Arial" w:hAnsi="Arial" w:cs="Arial"/>
          <w:i/>
          <w:iCs/>
          <w:sz w:val="20"/>
          <w:szCs w:val="20"/>
        </w:rPr>
        <w:t>The access provisions of Premises Standards 2010 have been incorporated into NCC Volume 1 BCA, effective from 1 May 2011.</w:t>
      </w:r>
      <w:r w:rsidRPr="0024659C">
        <w:rPr>
          <w:rFonts w:ascii="Arial" w:hAnsi="Arial" w:cs="Arial"/>
          <w:sz w:val="20"/>
          <w:szCs w:val="20"/>
        </w:rPr>
        <w:t xml:space="preserve"> </w:t>
      </w:r>
    </w:p>
    <w:p w:rsidR="00CB2C0D" w:rsidRPr="0024659C" w:rsidRDefault="00CB2C0D" w:rsidP="00565D21">
      <w:pPr>
        <w:pStyle w:val="NormalWeb"/>
        <w:rPr>
          <w:rFonts w:ascii="Arial" w:hAnsi="Arial" w:cs="Arial"/>
          <w:sz w:val="20"/>
          <w:szCs w:val="20"/>
        </w:rPr>
      </w:pPr>
      <w:r w:rsidRPr="0024659C">
        <w:rPr>
          <w:rFonts w:ascii="Arial" w:hAnsi="Arial" w:cs="Arial"/>
          <w:i/>
          <w:iCs/>
          <w:sz w:val="20"/>
          <w:szCs w:val="20"/>
        </w:rPr>
        <w:t xml:space="preserve">In all public buildings, access is required to and within all areas normally used by the occupants. Fit-out criteria for these spaces are not included in the BCA. Uninformed design of fit-out can render a space inaccessible, despite its compliance with the </w:t>
      </w:r>
      <w:hyperlink r:id="rId8" w:history="1">
        <w:r w:rsidRPr="00142A30">
          <w:rPr>
            <w:rFonts w:ascii="Arial" w:hAnsi="Arial" w:cs="Arial"/>
            <w:i/>
            <w:iCs/>
            <w:sz w:val="20"/>
            <w:szCs w:val="20"/>
          </w:rPr>
          <w:t>BCA access provisions</w:t>
        </w:r>
      </w:hyperlink>
      <w:r w:rsidRPr="0024659C">
        <w:rPr>
          <w:rFonts w:ascii="Arial" w:hAnsi="Arial" w:cs="Arial"/>
          <w:i/>
          <w:iCs/>
          <w:sz w:val="20"/>
          <w:szCs w:val="20"/>
        </w:rPr>
        <w:t xml:space="preserve">. Inaccessible buildings and spaces are at risk to complaint under the </w:t>
      </w:r>
      <w:proofErr w:type="spellStart"/>
      <w:r w:rsidRPr="0024659C">
        <w:rPr>
          <w:rFonts w:ascii="Arial" w:hAnsi="Arial" w:cs="Arial"/>
          <w:i/>
          <w:iCs/>
          <w:sz w:val="20"/>
          <w:szCs w:val="20"/>
        </w:rPr>
        <w:t>DDAct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</w:p>
    <w:p w:rsidR="00EE7378" w:rsidRPr="00BA43CE" w:rsidRDefault="00B041D4" w:rsidP="00565D21">
      <w:pPr>
        <w:numPr>
          <w:ilvl w:val="0"/>
          <w:numId w:val="16"/>
        </w:numPr>
        <w:spacing w:before="120" w:after="240"/>
        <w:rPr>
          <w:rFonts w:ascii="Arial" w:hAnsi="Arial" w:cs="Arial"/>
          <w:b/>
          <w:sz w:val="20"/>
          <w:szCs w:val="20"/>
        </w:rPr>
      </w:pPr>
      <w:r w:rsidRPr="00BA43CE">
        <w:rPr>
          <w:rFonts w:ascii="Arial" w:hAnsi="Arial" w:cs="Arial"/>
          <w:b/>
          <w:sz w:val="20"/>
          <w:szCs w:val="20"/>
        </w:rPr>
        <w:t>APPLICATION</w:t>
      </w:r>
    </w:p>
    <w:p w:rsidR="00BA43CE" w:rsidRPr="00BA43CE" w:rsidRDefault="009D5069" w:rsidP="00BA43CE">
      <w:pPr>
        <w:pStyle w:val="Body"/>
        <w:spacing w:line="240" w:lineRule="auto"/>
        <w:ind w:left="425"/>
        <w:rPr>
          <w:rFonts w:ascii="Arial" w:hAnsi="Arial" w:cs="Arial"/>
          <w:lang w:val="en-AU"/>
        </w:rPr>
      </w:pPr>
      <w:r w:rsidRPr="00BA43CE">
        <w:rPr>
          <w:rFonts w:ascii="Arial" w:hAnsi="Arial" w:cs="Arial"/>
          <w:lang w:val="en-AU"/>
        </w:rPr>
        <w:t>In Class 6</w:t>
      </w:r>
      <w:r w:rsidR="006B1B22">
        <w:rPr>
          <w:rFonts w:ascii="Arial" w:hAnsi="Arial" w:cs="Arial"/>
          <w:lang w:val="en-AU"/>
        </w:rPr>
        <w:t>,</w:t>
      </w:r>
      <w:r w:rsidRPr="00BA43CE">
        <w:rPr>
          <w:rFonts w:ascii="Arial" w:hAnsi="Arial" w:cs="Arial"/>
          <w:lang w:val="en-AU"/>
        </w:rPr>
        <w:t xml:space="preserve"> Class 9a </w:t>
      </w:r>
      <w:r w:rsidR="006B1B22" w:rsidRPr="00BA43CE">
        <w:rPr>
          <w:rFonts w:ascii="Arial" w:hAnsi="Arial" w:cs="Arial"/>
          <w:lang w:val="en-AU"/>
        </w:rPr>
        <w:t xml:space="preserve">and </w:t>
      </w:r>
      <w:r w:rsidR="006B1B22">
        <w:rPr>
          <w:rFonts w:ascii="Arial" w:hAnsi="Arial" w:cs="Arial"/>
          <w:lang w:val="en-AU"/>
        </w:rPr>
        <w:t xml:space="preserve">Class 9b </w:t>
      </w:r>
      <w:r w:rsidRPr="00BA43CE">
        <w:rPr>
          <w:rFonts w:ascii="Arial" w:hAnsi="Arial" w:cs="Arial"/>
          <w:lang w:val="en-AU"/>
        </w:rPr>
        <w:t>buildings access is required to and within all areas normal</w:t>
      </w:r>
      <w:r w:rsidR="00D86B9D" w:rsidRPr="00BA43CE">
        <w:rPr>
          <w:rFonts w:ascii="Arial" w:hAnsi="Arial" w:cs="Arial"/>
          <w:lang w:val="en-AU"/>
        </w:rPr>
        <w:t>ly used by the occupants, which</w:t>
      </w:r>
      <w:r w:rsidR="003D7956" w:rsidRPr="00BA43CE">
        <w:rPr>
          <w:rFonts w:ascii="Arial" w:hAnsi="Arial" w:cs="Arial"/>
          <w:lang w:val="en-AU"/>
        </w:rPr>
        <w:t xml:space="preserve"> </w:t>
      </w:r>
      <w:r w:rsidRPr="00BA43CE">
        <w:rPr>
          <w:rFonts w:ascii="Arial" w:hAnsi="Arial" w:cs="Arial"/>
          <w:lang w:val="en-AU"/>
        </w:rPr>
        <w:t>include</w:t>
      </w:r>
      <w:r w:rsidR="00D86B9D" w:rsidRPr="00BA43CE">
        <w:rPr>
          <w:rFonts w:ascii="Arial" w:hAnsi="Arial" w:cs="Arial"/>
          <w:lang w:val="en-AU"/>
        </w:rPr>
        <w:t>s</w:t>
      </w:r>
      <w:r w:rsidRPr="00BA43CE">
        <w:rPr>
          <w:rFonts w:ascii="Arial" w:hAnsi="Arial" w:cs="Arial"/>
          <w:lang w:val="en-AU"/>
        </w:rPr>
        <w:t xml:space="preserve"> </w:t>
      </w:r>
      <w:r w:rsidR="00BA43CE" w:rsidRPr="00BA43CE">
        <w:rPr>
          <w:rFonts w:ascii="Arial" w:hAnsi="Arial" w:cs="Arial"/>
          <w:lang w:val="en-AU"/>
        </w:rPr>
        <w:t xml:space="preserve">Sanitary </w:t>
      </w:r>
      <w:r w:rsidR="00645F4A" w:rsidRPr="00BA43CE">
        <w:rPr>
          <w:rFonts w:ascii="Arial" w:hAnsi="Arial" w:cs="Arial"/>
          <w:lang w:val="en-AU"/>
        </w:rPr>
        <w:t>Facilities</w:t>
      </w:r>
      <w:r w:rsidR="00B041D4" w:rsidRPr="00BA43CE">
        <w:rPr>
          <w:rFonts w:ascii="Arial" w:hAnsi="Arial" w:cs="Arial"/>
          <w:lang w:val="en-AU"/>
        </w:rPr>
        <w:t>.</w:t>
      </w:r>
      <w:r w:rsidR="00201743" w:rsidRPr="00BA43CE">
        <w:rPr>
          <w:rFonts w:ascii="Arial" w:hAnsi="Arial" w:cs="Arial"/>
          <w:lang w:val="en-AU"/>
        </w:rPr>
        <w:t xml:space="preserve"> </w:t>
      </w:r>
      <w:r w:rsidR="00BA43CE" w:rsidRPr="00BA43CE">
        <w:rPr>
          <w:rFonts w:ascii="Arial" w:hAnsi="Arial" w:cs="Arial"/>
          <w:lang w:val="en-AU"/>
        </w:rPr>
        <w:t xml:space="preserve"> </w:t>
      </w:r>
      <w:r w:rsidR="00B041D4" w:rsidRPr="00BA43CE">
        <w:rPr>
          <w:rFonts w:ascii="Arial" w:hAnsi="Arial" w:cs="Arial"/>
          <w:lang w:val="en-AU"/>
        </w:rPr>
        <w:t>However,</w:t>
      </w:r>
      <w:r w:rsidR="00201743" w:rsidRPr="00BA43CE">
        <w:rPr>
          <w:rFonts w:ascii="Arial" w:hAnsi="Arial" w:cs="Arial"/>
          <w:lang w:val="en-AU"/>
        </w:rPr>
        <w:t xml:space="preserve"> not all persons with disabilities are able to use toilets</w:t>
      </w:r>
      <w:r w:rsidR="00A930EC" w:rsidRPr="00BA43CE">
        <w:rPr>
          <w:rFonts w:ascii="Arial" w:hAnsi="Arial" w:cs="Arial"/>
          <w:lang w:val="en-AU"/>
        </w:rPr>
        <w:t xml:space="preserve"> designed to AS1428.1. </w:t>
      </w:r>
      <w:r w:rsidR="00BA43CE" w:rsidRPr="00BA43CE">
        <w:rPr>
          <w:rFonts w:ascii="Arial" w:hAnsi="Arial" w:cs="Arial"/>
          <w:lang w:val="en-AU"/>
        </w:rPr>
        <w:t xml:space="preserve"> P</w:t>
      </w:r>
      <w:r w:rsidR="00201743" w:rsidRPr="00BA43CE">
        <w:rPr>
          <w:rFonts w:ascii="Arial" w:hAnsi="Arial" w:cs="Arial"/>
          <w:lang w:val="en-AU"/>
        </w:rPr>
        <w:t>eople</w:t>
      </w:r>
      <w:r w:rsidR="00E9582F" w:rsidRPr="00BA43CE">
        <w:rPr>
          <w:rFonts w:ascii="Arial" w:hAnsi="Arial" w:cs="Arial"/>
          <w:lang w:val="en-AU"/>
        </w:rPr>
        <w:t xml:space="preserve"> </w:t>
      </w:r>
      <w:r w:rsidR="00BA43CE" w:rsidRPr="00BA43CE">
        <w:rPr>
          <w:rFonts w:ascii="Arial" w:hAnsi="Arial" w:cs="Arial"/>
          <w:lang w:val="en-AU"/>
        </w:rPr>
        <w:t xml:space="preserve">in this group </w:t>
      </w:r>
      <w:r w:rsidR="00E9582F" w:rsidRPr="00BA43CE">
        <w:rPr>
          <w:rFonts w:ascii="Arial" w:hAnsi="Arial" w:cs="Arial"/>
          <w:lang w:val="en-AU"/>
        </w:rPr>
        <w:t>have</w:t>
      </w:r>
      <w:r w:rsidR="00201743" w:rsidRPr="00BA43CE">
        <w:rPr>
          <w:rFonts w:ascii="Arial" w:hAnsi="Arial" w:cs="Arial"/>
          <w:lang w:val="en-AU"/>
        </w:rPr>
        <w:t xml:space="preserve"> </w:t>
      </w:r>
      <w:r w:rsidR="00D86B9D" w:rsidRPr="00BA43CE">
        <w:rPr>
          <w:rFonts w:ascii="Arial" w:hAnsi="Arial" w:cs="Arial"/>
          <w:lang w:val="en-AU"/>
        </w:rPr>
        <w:t>higher levels of</w:t>
      </w:r>
      <w:r w:rsidR="00A930EC" w:rsidRPr="00BA43CE">
        <w:rPr>
          <w:rFonts w:ascii="Arial" w:hAnsi="Arial" w:cs="Arial"/>
          <w:lang w:val="en-AU"/>
        </w:rPr>
        <w:t xml:space="preserve"> disability</w:t>
      </w:r>
      <w:r w:rsidR="00D86B9D" w:rsidRPr="00BA43CE">
        <w:rPr>
          <w:rFonts w:ascii="Arial" w:hAnsi="Arial" w:cs="Arial"/>
          <w:lang w:val="en-AU"/>
        </w:rPr>
        <w:t xml:space="preserve"> and </w:t>
      </w:r>
      <w:r w:rsidR="00E9582F" w:rsidRPr="00BA43CE">
        <w:rPr>
          <w:rFonts w:ascii="Arial" w:hAnsi="Arial" w:cs="Arial"/>
          <w:lang w:val="en-AU"/>
        </w:rPr>
        <w:t xml:space="preserve">often need the assistance of one or two </w:t>
      </w:r>
      <w:r w:rsidR="00175A43" w:rsidRPr="00BA43CE">
        <w:rPr>
          <w:rFonts w:ascii="Arial" w:hAnsi="Arial" w:cs="Arial"/>
          <w:lang w:val="en-AU"/>
        </w:rPr>
        <w:t>support persons/carers</w:t>
      </w:r>
      <w:r w:rsidR="009459AA" w:rsidRPr="00BA43CE">
        <w:rPr>
          <w:rFonts w:ascii="Arial" w:hAnsi="Arial" w:cs="Arial"/>
          <w:lang w:val="en-AU"/>
        </w:rPr>
        <w:t xml:space="preserve"> </w:t>
      </w:r>
      <w:r w:rsidR="00E9582F" w:rsidRPr="00BA43CE">
        <w:rPr>
          <w:rFonts w:ascii="Arial" w:hAnsi="Arial" w:cs="Arial"/>
          <w:lang w:val="en-AU"/>
        </w:rPr>
        <w:t>to assist with transferring to use the toilet</w:t>
      </w:r>
      <w:r w:rsidR="00BA43CE" w:rsidRPr="00BA43CE">
        <w:rPr>
          <w:rFonts w:ascii="Arial" w:hAnsi="Arial" w:cs="Arial"/>
          <w:lang w:val="en-AU"/>
        </w:rPr>
        <w:t>.  T</w:t>
      </w:r>
      <w:r w:rsidR="00E9582F" w:rsidRPr="00BA43CE">
        <w:rPr>
          <w:rFonts w:ascii="Arial" w:hAnsi="Arial" w:cs="Arial"/>
          <w:lang w:val="en-AU"/>
        </w:rPr>
        <w:t>hose persons who are unable to use the toilet</w:t>
      </w:r>
      <w:r w:rsidR="00BA43CE" w:rsidRPr="00BA43CE">
        <w:rPr>
          <w:rFonts w:ascii="Arial" w:hAnsi="Arial" w:cs="Arial"/>
          <w:lang w:val="en-AU"/>
        </w:rPr>
        <w:t xml:space="preserve"> require assistance </w:t>
      </w:r>
      <w:r w:rsidR="00E9582F" w:rsidRPr="00BA43CE">
        <w:rPr>
          <w:rFonts w:ascii="Arial" w:hAnsi="Arial" w:cs="Arial"/>
          <w:lang w:val="en-AU"/>
        </w:rPr>
        <w:t>t</w:t>
      </w:r>
      <w:r w:rsidR="00DD0326" w:rsidRPr="00BA43CE">
        <w:rPr>
          <w:rFonts w:ascii="Arial" w:hAnsi="Arial" w:cs="Arial"/>
          <w:lang w:val="en-AU"/>
        </w:rPr>
        <w:t>o have their continence pad</w:t>
      </w:r>
      <w:r w:rsidR="00BA43CE" w:rsidRPr="00BA43CE">
        <w:rPr>
          <w:rFonts w:ascii="Arial" w:hAnsi="Arial" w:cs="Arial"/>
          <w:lang w:val="en-AU"/>
        </w:rPr>
        <w:t xml:space="preserve"> or soiled clothing </w:t>
      </w:r>
      <w:r w:rsidR="00DD0326" w:rsidRPr="00BA43CE">
        <w:rPr>
          <w:rFonts w:ascii="Arial" w:hAnsi="Arial" w:cs="Arial"/>
          <w:lang w:val="en-AU"/>
        </w:rPr>
        <w:t xml:space="preserve">changed. </w:t>
      </w:r>
      <w:r w:rsidR="00BA43CE" w:rsidRPr="00BA43CE">
        <w:rPr>
          <w:rFonts w:ascii="Arial" w:hAnsi="Arial" w:cs="Arial"/>
          <w:lang w:val="en-AU"/>
        </w:rPr>
        <w:t xml:space="preserve"> </w:t>
      </w:r>
    </w:p>
    <w:p w:rsidR="00BA43CE" w:rsidRPr="00BA43CE" w:rsidRDefault="00BA43CE" w:rsidP="00BA43CE">
      <w:pPr>
        <w:pStyle w:val="Body"/>
        <w:spacing w:line="240" w:lineRule="auto"/>
        <w:ind w:left="425"/>
        <w:rPr>
          <w:rFonts w:ascii="Arial" w:hAnsi="Arial" w:cs="Arial"/>
          <w:lang w:val="en-AU"/>
        </w:rPr>
      </w:pPr>
    </w:p>
    <w:p w:rsidR="009D5069" w:rsidRPr="00BA43CE" w:rsidRDefault="00BA43CE" w:rsidP="00BA43CE">
      <w:pPr>
        <w:pStyle w:val="Body"/>
        <w:spacing w:line="240" w:lineRule="auto"/>
        <w:ind w:left="425"/>
        <w:rPr>
          <w:rFonts w:ascii="Arial" w:hAnsi="Arial" w:cs="Arial"/>
          <w:lang w:val="en-AU"/>
        </w:rPr>
      </w:pPr>
      <w:r w:rsidRPr="00BA43CE">
        <w:rPr>
          <w:rFonts w:ascii="Arial" w:hAnsi="Arial" w:cs="Arial"/>
          <w:lang w:val="en-AU"/>
        </w:rPr>
        <w:t>All these users</w:t>
      </w:r>
      <w:r w:rsidR="00E9582F" w:rsidRPr="00BA43CE">
        <w:rPr>
          <w:rFonts w:ascii="Arial" w:hAnsi="Arial" w:cs="Arial"/>
          <w:lang w:val="en-AU"/>
        </w:rPr>
        <w:t xml:space="preserve"> require a change facility which includes a toilet, a hoist, an adult sized change table and, at times, a shower.</w:t>
      </w:r>
    </w:p>
    <w:p w:rsidR="00BA43CE" w:rsidRPr="00BA43CE" w:rsidRDefault="00BA43CE" w:rsidP="00BA43CE">
      <w:pPr>
        <w:pStyle w:val="Body"/>
        <w:spacing w:line="240" w:lineRule="auto"/>
        <w:ind w:left="425"/>
        <w:rPr>
          <w:rFonts w:ascii="Arial" w:hAnsi="Arial" w:cs="Arial"/>
          <w:lang w:val="en-AU"/>
        </w:rPr>
      </w:pPr>
    </w:p>
    <w:p w:rsidR="00B041D4" w:rsidRPr="00BA43CE" w:rsidRDefault="00B041D4" w:rsidP="00BA43CE">
      <w:pPr>
        <w:ind w:left="425"/>
        <w:rPr>
          <w:rFonts w:ascii="Arial" w:hAnsi="Arial" w:cs="Arial"/>
          <w:sz w:val="20"/>
          <w:szCs w:val="20"/>
        </w:rPr>
      </w:pPr>
      <w:r w:rsidRPr="00BA43CE">
        <w:rPr>
          <w:rFonts w:ascii="Arial" w:hAnsi="Arial" w:cs="Arial"/>
          <w:sz w:val="20"/>
          <w:szCs w:val="20"/>
        </w:rPr>
        <w:t>Assisted change rooms should be installed in all major public places, such as:</w:t>
      </w:r>
    </w:p>
    <w:p w:rsidR="00B041D4" w:rsidRPr="00BA43CE" w:rsidRDefault="00B041D4" w:rsidP="008B5023">
      <w:pPr>
        <w:numPr>
          <w:ilvl w:val="0"/>
          <w:numId w:val="29"/>
        </w:numPr>
        <w:spacing w:before="60" w:after="60"/>
        <w:ind w:left="850" w:hanging="425"/>
        <w:rPr>
          <w:rFonts w:ascii="Arial" w:hAnsi="Arial" w:cs="Arial"/>
          <w:sz w:val="20"/>
          <w:szCs w:val="20"/>
        </w:rPr>
      </w:pPr>
      <w:r w:rsidRPr="00BA43CE">
        <w:rPr>
          <w:rFonts w:ascii="Arial" w:hAnsi="Arial" w:cs="Arial"/>
          <w:sz w:val="20"/>
          <w:szCs w:val="20"/>
        </w:rPr>
        <w:t>Leisure/Aquatic Facilities</w:t>
      </w:r>
    </w:p>
    <w:p w:rsidR="00B041D4" w:rsidRPr="00BA43CE" w:rsidRDefault="00B041D4" w:rsidP="008B5023">
      <w:pPr>
        <w:numPr>
          <w:ilvl w:val="0"/>
          <w:numId w:val="29"/>
        </w:numPr>
        <w:spacing w:before="60" w:after="60"/>
        <w:ind w:left="850" w:hanging="425"/>
        <w:rPr>
          <w:rFonts w:ascii="Arial" w:hAnsi="Arial" w:cs="Arial"/>
          <w:sz w:val="20"/>
          <w:szCs w:val="20"/>
        </w:rPr>
      </w:pPr>
      <w:r w:rsidRPr="00BA43CE">
        <w:rPr>
          <w:rFonts w:ascii="Arial" w:hAnsi="Arial" w:cs="Arial"/>
          <w:sz w:val="20"/>
          <w:szCs w:val="20"/>
        </w:rPr>
        <w:t>Community Facilities</w:t>
      </w:r>
    </w:p>
    <w:p w:rsidR="00B041D4" w:rsidRPr="00BA43CE" w:rsidRDefault="00B041D4" w:rsidP="008B5023">
      <w:pPr>
        <w:numPr>
          <w:ilvl w:val="0"/>
          <w:numId w:val="29"/>
        </w:numPr>
        <w:spacing w:before="60" w:after="60"/>
        <w:ind w:left="850" w:hanging="425"/>
        <w:rPr>
          <w:rFonts w:ascii="Arial" w:hAnsi="Arial" w:cs="Arial"/>
          <w:sz w:val="20"/>
          <w:szCs w:val="20"/>
        </w:rPr>
      </w:pPr>
      <w:r w:rsidRPr="00BA43CE">
        <w:rPr>
          <w:rFonts w:ascii="Arial" w:hAnsi="Arial" w:cs="Arial"/>
          <w:sz w:val="20"/>
          <w:szCs w:val="20"/>
        </w:rPr>
        <w:t>Shopping Centres</w:t>
      </w:r>
    </w:p>
    <w:p w:rsidR="00B041D4" w:rsidRPr="00BA43CE" w:rsidRDefault="00B041D4" w:rsidP="008B5023">
      <w:pPr>
        <w:numPr>
          <w:ilvl w:val="0"/>
          <w:numId w:val="29"/>
        </w:numPr>
        <w:spacing w:before="60" w:after="60"/>
        <w:ind w:left="850" w:hanging="425"/>
        <w:rPr>
          <w:rFonts w:ascii="Arial" w:hAnsi="Arial" w:cs="Arial"/>
          <w:sz w:val="20"/>
          <w:szCs w:val="20"/>
        </w:rPr>
      </w:pPr>
      <w:r w:rsidRPr="00BA43CE">
        <w:rPr>
          <w:rFonts w:ascii="Arial" w:hAnsi="Arial" w:cs="Arial"/>
          <w:sz w:val="20"/>
          <w:szCs w:val="20"/>
        </w:rPr>
        <w:t>Arts Venues</w:t>
      </w:r>
    </w:p>
    <w:p w:rsidR="00B041D4" w:rsidRPr="00BA43CE" w:rsidRDefault="00B041D4" w:rsidP="008B5023">
      <w:pPr>
        <w:numPr>
          <w:ilvl w:val="0"/>
          <w:numId w:val="29"/>
        </w:numPr>
        <w:spacing w:before="60" w:after="60"/>
        <w:ind w:left="850" w:hanging="425"/>
        <w:rPr>
          <w:rFonts w:ascii="Arial" w:hAnsi="Arial" w:cs="Arial"/>
          <w:sz w:val="20"/>
          <w:szCs w:val="20"/>
        </w:rPr>
      </w:pPr>
      <w:r w:rsidRPr="00BA43CE">
        <w:rPr>
          <w:rFonts w:ascii="Arial" w:hAnsi="Arial" w:cs="Arial"/>
          <w:sz w:val="20"/>
          <w:szCs w:val="20"/>
        </w:rPr>
        <w:t>Libraries</w:t>
      </w:r>
    </w:p>
    <w:p w:rsidR="00B041D4" w:rsidRPr="00BA43CE" w:rsidRDefault="00B041D4" w:rsidP="008B5023">
      <w:pPr>
        <w:numPr>
          <w:ilvl w:val="0"/>
          <w:numId w:val="29"/>
        </w:numPr>
        <w:spacing w:before="60" w:after="60"/>
        <w:ind w:left="850" w:hanging="425"/>
        <w:rPr>
          <w:rFonts w:ascii="Arial" w:hAnsi="Arial" w:cs="Arial"/>
          <w:sz w:val="20"/>
          <w:szCs w:val="20"/>
        </w:rPr>
      </w:pPr>
      <w:r w:rsidRPr="00BA43CE">
        <w:rPr>
          <w:rFonts w:ascii="Arial" w:hAnsi="Arial" w:cs="Arial"/>
          <w:sz w:val="20"/>
          <w:szCs w:val="20"/>
        </w:rPr>
        <w:t>Hospitals</w:t>
      </w:r>
    </w:p>
    <w:p w:rsidR="00B041D4" w:rsidRPr="00BA43CE" w:rsidRDefault="00B041D4" w:rsidP="008B5023">
      <w:pPr>
        <w:numPr>
          <w:ilvl w:val="0"/>
          <w:numId w:val="29"/>
        </w:numPr>
        <w:spacing w:before="60" w:after="60"/>
        <w:ind w:left="850" w:hanging="425"/>
        <w:rPr>
          <w:rFonts w:ascii="Arial" w:hAnsi="Arial" w:cs="Arial"/>
          <w:sz w:val="20"/>
          <w:szCs w:val="20"/>
        </w:rPr>
      </w:pPr>
      <w:r w:rsidRPr="00BA43CE">
        <w:rPr>
          <w:rFonts w:ascii="Arial" w:hAnsi="Arial" w:cs="Arial"/>
          <w:sz w:val="20"/>
          <w:szCs w:val="20"/>
        </w:rPr>
        <w:t>Education Institutions</w:t>
      </w:r>
    </w:p>
    <w:p w:rsidR="00B041D4" w:rsidRPr="00BA43CE" w:rsidRDefault="00B041D4" w:rsidP="008B5023">
      <w:pPr>
        <w:numPr>
          <w:ilvl w:val="0"/>
          <w:numId w:val="29"/>
        </w:numPr>
        <w:spacing w:before="60" w:after="60"/>
        <w:ind w:left="850" w:hanging="425"/>
        <w:rPr>
          <w:rFonts w:ascii="Arial" w:hAnsi="Arial" w:cs="Arial"/>
          <w:sz w:val="20"/>
          <w:szCs w:val="20"/>
        </w:rPr>
      </w:pPr>
      <w:r w:rsidRPr="00BA43CE">
        <w:rPr>
          <w:rFonts w:ascii="Arial" w:hAnsi="Arial" w:cs="Arial"/>
          <w:sz w:val="20"/>
          <w:szCs w:val="20"/>
        </w:rPr>
        <w:t>Major Service Stations</w:t>
      </w:r>
    </w:p>
    <w:p w:rsidR="00B041D4" w:rsidRPr="00BA43CE" w:rsidRDefault="00B041D4" w:rsidP="008B5023">
      <w:pPr>
        <w:numPr>
          <w:ilvl w:val="0"/>
          <w:numId w:val="29"/>
        </w:numPr>
        <w:spacing w:before="60" w:after="60"/>
        <w:ind w:left="850" w:hanging="425"/>
        <w:rPr>
          <w:rFonts w:ascii="Arial" w:hAnsi="Arial" w:cs="Arial"/>
          <w:sz w:val="20"/>
          <w:szCs w:val="20"/>
        </w:rPr>
      </w:pPr>
      <w:r w:rsidRPr="00BA43CE">
        <w:rPr>
          <w:rFonts w:ascii="Arial" w:hAnsi="Arial" w:cs="Arial"/>
          <w:sz w:val="20"/>
          <w:szCs w:val="20"/>
        </w:rPr>
        <w:t>Major Train and Bus Stations</w:t>
      </w:r>
    </w:p>
    <w:p w:rsidR="00B041D4" w:rsidRPr="00BA43CE" w:rsidRDefault="00B041D4" w:rsidP="008B5023">
      <w:pPr>
        <w:numPr>
          <w:ilvl w:val="0"/>
          <w:numId w:val="29"/>
        </w:numPr>
        <w:spacing w:before="60" w:after="60"/>
        <w:ind w:left="850" w:hanging="425"/>
        <w:rPr>
          <w:rFonts w:ascii="Arial" w:hAnsi="Arial" w:cs="Arial"/>
          <w:sz w:val="20"/>
          <w:szCs w:val="20"/>
        </w:rPr>
      </w:pPr>
      <w:r w:rsidRPr="00BA43CE">
        <w:rPr>
          <w:rFonts w:ascii="Arial" w:hAnsi="Arial" w:cs="Arial"/>
          <w:sz w:val="20"/>
          <w:szCs w:val="20"/>
        </w:rPr>
        <w:t>Airports.</w:t>
      </w:r>
    </w:p>
    <w:p w:rsidR="0093393E" w:rsidRPr="00BA43CE" w:rsidRDefault="0093393E" w:rsidP="008B5023">
      <w:pPr>
        <w:spacing w:before="60" w:after="60"/>
        <w:rPr>
          <w:rFonts w:ascii="Arial" w:hAnsi="Arial" w:cs="Arial"/>
          <w:sz w:val="20"/>
          <w:szCs w:val="20"/>
          <w:highlight w:val="green"/>
        </w:rPr>
      </w:pPr>
    </w:p>
    <w:p w:rsidR="004D20C3" w:rsidRPr="00BA43CE" w:rsidRDefault="00D625FA" w:rsidP="00565D21">
      <w:pPr>
        <w:numPr>
          <w:ilvl w:val="0"/>
          <w:numId w:val="16"/>
        </w:numPr>
        <w:spacing w:before="120" w:after="240"/>
        <w:rPr>
          <w:rFonts w:ascii="Arial" w:hAnsi="Arial" w:cs="Arial"/>
          <w:b/>
          <w:sz w:val="20"/>
          <w:szCs w:val="20"/>
        </w:rPr>
      </w:pPr>
      <w:r w:rsidRPr="00BA43CE">
        <w:rPr>
          <w:rFonts w:ascii="Arial" w:hAnsi="Arial" w:cs="Arial"/>
          <w:b/>
          <w:sz w:val="20"/>
          <w:szCs w:val="20"/>
        </w:rPr>
        <w:t xml:space="preserve">DESIGN </w:t>
      </w:r>
      <w:r w:rsidR="00BA43CE" w:rsidRPr="00BA43CE">
        <w:rPr>
          <w:rFonts w:ascii="Arial" w:hAnsi="Arial" w:cs="Arial"/>
          <w:b/>
          <w:sz w:val="20"/>
          <w:szCs w:val="20"/>
        </w:rPr>
        <w:t>CONSIDERATIONS</w:t>
      </w:r>
    </w:p>
    <w:p w:rsidR="001502A8" w:rsidRDefault="0093393E" w:rsidP="00565D21">
      <w:pPr>
        <w:pStyle w:val="Body"/>
        <w:spacing w:line="240" w:lineRule="auto"/>
        <w:ind w:left="425"/>
        <w:rPr>
          <w:rStyle w:val="Hyperlink"/>
          <w:rFonts w:ascii="Arial" w:hAnsi="Arial" w:cs="Arial"/>
        </w:rPr>
      </w:pPr>
      <w:r w:rsidRPr="00BA43CE">
        <w:rPr>
          <w:rFonts w:ascii="Arial" w:hAnsi="Arial" w:cs="Arial"/>
          <w:lang w:val="en-AU"/>
        </w:rPr>
        <w:t>Changing Places Victoria consortium has published a</w:t>
      </w:r>
      <w:r w:rsidR="001502A8" w:rsidRPr="00BA43CE">
        <w:rPr>
          <w:rFonts w:ascii="Arial" w:hAnsi="Arial" w:cs="Arial"/>
          <w:lang w:val="en-AU"/>
        </w:rPr>
        <w:t xml:space="preserve"> comprehensive Information Kit</w:t>
      </w:r>
      <w:r w:rsidRPr="00BA43CE">
        <w:rPr>
          <w:rFonts w:ascii="Arial" w:hAnsi="Arial" w:cs="Arial"/>
          <w:lang w:val="en-AU"/>
        </w:rPr>
        <w:t xml:space="preserve"> for this kind of facility, which includes </w:t>
      </w:r>
      <w:r w:rsidR="00CB0052" w:rsidRPr="00BA43CE">
        <w:rPr>
          <w:rFonts w:ascii="Arial" w:hAnsi="Arial" w:cs="Arial"/>
          <w:lang w:val="en-AU"/>
        </w:rPr>
        <w:t xml:space="preserve">3 design options, </w:t>
      </w:r>
      <w:r w:rsidRPr="00BA43CE">
        <w:rPr>
          <w:rFonts w:ascii="Arial" w:hAnsi="Arial" w:cs="Arial"/>
          <w:lang w:val="en-AU"/>
        </w:rPr>
        <w:t xml:space="preserve">design specification, </w:t>
      </w:r>
      <w:r w:rsidR="00CB0052" w:rsidRPr="00BA43CE">
        <w:rPr>
          <w:rFonts w:ascii="Arial" w:hAnsi="Arial" w:cs="Arial"/>
          <w:lang w:val="en-AU"/>
        </w:rPr>
        <w:t xml:space="preserve">and </w:t>
      </w:r>
      <w:r w:rsidRPr="00BA43CE">
        <w:rPr>
          <w:rFonts w:ascii="Arial" w:hAnsi="Arial" w:cs="Arial"/>
          <w:lang w:val="en-AU"/>
        </w:rPr>
        <w:t>costing. It is available for free download from the following link</w:t>
      </w:r>
      <w:r w:rsidRPr="00067E63">
        <w:rPr>
          <w:rFonts w:ascii="Arial" w:hAnsi="Arial" w:cs="Arial"/>
          <w:lang w:val="en-AU"/>
        </w:rPr>
        <w:t xml:space="preserve"> </w:t>
      </w:r>
      <w:hyperlink r:id="rId9" w:history="1">
        <w:r w:rsidR="0006294F" w:rsidRPr="00067E63">
          <w:rPr>
            <w:rStyle w:val="Hyperlink"/>
            <w:rFonts w:ascii="Arial" w:hAnsi="Arial" w:cs="Arial"/>
          </w:rPr>
          <w:t>www.changingplaces.org.au/build-a-toilet/</w:t>
        </w:r>
      </w:hyperlink>
    </w:p>
    <w:p w:rsidR="00565D21" w:rsidRDefault="00565D21" w:rsidP="00565D21">
      <w:pPr>
        <w:pStyle w:val="Body"/>
        <w:spacing w:line="240" w:lineRule="auto"/>
        <w:ind w:left="425"/>
        <w:rPr>
          <w:rFonts w:ascii="Arial" w:hAnsi="Arial" w:cs="Arial"/>
          <w:lang w:val="en-AU"/>
        </w:rPr>
      </w:pPr>
    </w:p>
    <w:p w:rsidR="00B323EB" w:rsidRPr="00BA43CE" w:rsidRDefault="00B323EB" w:rsidP="00565D21">
      <w:pPr>
        <w:pStyle w:val="Body"/>
        <w:spacing w:line="240" w:lineRule="auto"/>
        <w:ind w:left="425"/>
        <w:rPr>
          <w:rFonts w:ascii="Arial" w:hAnsi="Arial" w:cs="Arial"/>
          <w:lang w:val="en-AU"/>
        </w:rPr>
      </w:pPr>
      <w:r w:rsidRPr="00BA43CE">
        <w:rPr>
          <w:rFonts w:ascii="Arial" w:hAnsi="Arial" w:cs="Arial"/>
          <w:lang w:val="en-AU"/>
        </w:rPr>
        <w:t xml:space="preserve">Design Option </w:t>
      </w:r>
      <w:r w:rsidR="00E9723D">
        <w:rPr>
          <w:rFonts w:ascii="Arial" w:hAnsi="Arial" w:cs="Arial"/>
          <w:lang w:val="en-AU"/>
        </w:rPr>
        <w:t>2</w:t>
      </w:r>
      <w:r w:rsidRPr="00BA43CE">
        <w:rPr>
          <w:rFonts w:ascii="Arial" w:hAnsi="Arial" w:cs="Arial"/>
          <w:lang w:val="en-AU"/>
        </w:rPr>
        <w:t>, which includes a shower, is appropriate for leisure/aquatic facilities and major transport hubs.</w:t>
      </w:r>
    </w:p>
    <w:p w:rsidR="00BA43CE" w:rsidRDefault="00BA43CE">
      <w:pPr>
        <w:pStyle w:val="Body"/>
        <w:spacing w:before="60" w:after="60" w:line="240" w:lineRule="auto"/>
        <w:ind w:left="425"/>
        <w:rPr>
          <w:rFonts w:ascii="Arial" w:hAnsi="Arial" w:cs="Arial"/>
          <w:lang w:val="en-AU"/>
        </w:rPr>
      </w:pPr>
      <w:bookmarkStart w:id="0" w:name="_GoBack"/>
      <w:bookmarkEnd w:id="0"/>
    </w:p>
    <w:p w:rsidR="00205EDB" w:rsidRDefault="00205EDB" w:rsidP="00205EDB">
      <w:pPr>
        <w:pStyle w:val="Body"/>
        <w:spacing w:before="60" w:after="60" w:line="240" w:lineRule="auto"/>
        <w:ind w:left="0"/>
        <w:rPr>
          <w:rFonts w:ascii="Arial" w:hAnsi="Arial" w:cs="Arial"/>
          <w:lang w:val="en-AU"/>
        </w:rPr>
      </w:pPr>
    </w:p>
    <w:p w:rsidR="00205EDB" w:rsidRDefault="00205EDB" w:rsidP="00205EDB">
      <w:pPr>
        <w:pStyle w:val="Body"/>
        <w:spacing w:before="60" w:after="60" w:line="240" w:lineRule="auto"/>
        <w:ind w:left="0"/>
        <w:rPr>
          <w:rFonts w:ascii="Arial" w:hAnsi="Arial" w:cs="Arial"/>
          <w:lang w:val="en-AU"/>
        </w:rPr>
      </w:pPr>
    </w:p>
    <w:p w:rsidR="00CB2C0D" w:rsidRDefault="00CB2C0D" w:rsidP="00205EDB">
      <w:pPr>
        <w:pStyle w:val="Body"/>
        <w:spacing w:before="60" w:after="60" w:line="240" w:lineRule="auto"/>
        <w:ind w:left="0"/>
        <w:rPr>
          <w:rFonts w:ascii="Arial" w:hAnsi="Arial" w:cs="Arial"/>
          <w:lang w:val="en-AU"/>
        </w:rPr>
      </w:pPr>
    </w:p>
    <w:p w:rsidR="00205EDB" w:rsidRDefault="00205EDB" w:rsidP="00205EDB">
      <w:pPr>
        <w:pStyle w:val="Body"/>
        <w:spacing w:before="60" w:after="60" w:line="240" w:lineRule="auto"/>
        <w:ind w:left="0"/>
        <w:rPr>
          <w:rFonts w:ascii="Arial" w:hAnsi="Arial" w:cs="Arial"/>
          <w:lang w:val="en-AU"/>
        </w:rPr>
      </w:pPr>
    </w:p>
    <w:p w:rsidR="00205EDB" w:rsidRDefault="00205EDB" w:rsidP="00205EDB">
      <w:pPr>
        <w:pStyle w:val="Body"/>
        <w:spacing w:before="60" w:after="60" w:line="240" w:lineRule="auto"/>
        <w:ind w:left="0"/>
        <w:rPr>
          <w:rFonts w:ascii="Arial" w:hAnsi="Arial" w:cs="Arial"/>
          <w:lang w:val="en-AU"/>
        </w:rPr>
      </w:pPr>
    </w:p>
    <w:p w:rsidR="00205EDB" w:rsidRPr="00CF1912" w:rsidRDefault="00205EDB" w:rsidP="00CB2C0D">
      <w:pPr>
        <w:ind w:left="993" w:right="-1" w:hanging="993"/>
      </w:pPr>
      <w:r w:rsidRPr="00CF1912"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 w:rsidRPr="00CF1912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CF1912">
        <w:rPr>
          <w:rFonts w:ascii="Arial" w:eastAsia="Arial" w:hAnsi="Arial" w:cs="Arial"/>
          <w:b/>
          <w:bCs/>
          <w:spacing w:val="-1"/>
          <w:sz w:val="16"/>
          <w:szCs w:val="16"/>
        </w:rPr>
        <w:t>sc</w:t>
      </w:r>
      <w:r w:rsidRPr="00CF1912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Pr="00CF1912">
        <w:rPr>
          <w:rFonts w:ascii="Arial" w:eastAsia="Arial" w:hAnsi="Arial" w:cs="Arial"/>
          <w:b/>
          <w:bCs/>
          <w:spacing w:val="-1"/>
          <w:sz w:val="16"/>
          <w:szCs w:val="16"/>
        </w:rPr>
        <w:t>ai</w:t>
      </w:r>
      <w:r w:rsidRPr="00CF1912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Pr="00CF1912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Pr="00CB2C0D">
        <w:rPr>
          <w:rFonts w:ascii="Arial" w:eastAsia="Arial" w:hAnsi="Arial" w:cs="Arial"/>
          <w:b/>
          <w:bCs/>
          <w:sz w:val="16"/>
          <w:szCs w:val="16"/>
        </w:rPr>
        <w:t>r</w:t>
      </w:r>
      <w:r w:rsidR="00CB2C0D" w:rsidRPr="00CB2C0D">
        <w:rPr>
          <w:rFonts w:ascii="Arial" w:eastAsia="Arial" w:hAnsi="Arial" w:cs="Arial"/>
          <w:b/>
          <w:sz w:val="16"/>
          <w:szCs w:val="16"/>
        </w:rPr>
        <w:t>:</w:t>
      </w:r>
      <w:r w:rsidR="00CB2C0D">
        <w:rPr>
          <w:rFonts w:ascii="Arial" w:eastAsia="Arial" w:hAnsi="Arial" w:cs="Arial"/>
          <w:sz w:val="16"/>
          <w:szCs w:val="16"/>
        </w:rPr>
        <w:tab/>
      </w:r>
      <w:r w:rsidRPr="00CF1912">
        <w:rPr>
          <w:rFonts w:ascii="Arial" w:eastAsia="Arial" w:hAnsi="Arial" w:cs="Arial"/>
          <w:sz w:val="16"/>
          <w:szCs w:val="16"/>
        </w:rPr>
        <w:t>T</w:t>
      </w:r>
      <w:r w:rsidRPr="00CF1912">
        <w:rPr>
          <w:rFonts w:ascii="Arial" w:eastAsia="Arial" w:hAnsi="Arial" w:cs="Arial"/>
          <w:spacing w:val="-1"/>
          <w:sz w:val="16"/>
          <w:szCs w:val="16"/>
        </w:rPr>
        <w:t>h</w:t>
      </w:r>
      <w:r w:rsidRPr="00CF1912">
        <w:rPr>
          <w:rFonts w:ascii="Arial" w:eastAsia="Arial" w:hAnsi="Arial" w:cs="Arial"/>
          <w:sz w:val="16"/>
          <w:szCs w:val="16"/>
        </w:rPr>
        <w:t>is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z w:val="16"/>
          <w:szCs w:val="16"/>
        </w:rPr>
        <w:t>i</w:t>
      </w:r>
      <w:r w:rsidRPr="00CF1912">
        <w:rPr>
          <w:rFonts w:ascii="Arial" w:eastAsia="Arial" w:hAnsi="Arial" w:cs="Arial"/>
          <w:spacing w:val="-1"/>
          <w:sz w:val="16"/>
          <w:szCs w:val="16"/>
        </w:rPr>
        <w:t>n</w:t>
      </w:r>
      <w:r w:rsidRPr="00CF1912">
        <w:rPr>
          <w:rFonts w:ascii="Arial" w:eastAsia="Arial" w:hAnsi="Arial" w:cs="Arial"/>
          <w:spacing w:val="1"/>
          <w:sz w:val="16"/>
          <w:szCs w:val="16"/>
        </w:rPr>
        <w:t>f</w:t>
      </w:r>
      <w:r w:rsidRPr="00CF1912">
        <w:rPr>
          <w:rFonts w:ascii="Arial" w:eastAsia="Arial" w:hAnsi="Arial" w:cs="Arial"/>
          <w:spacing w:val="-1"/>
          <w:sz w:val="16"/>
          <w:szCs w:val="16"/>
        </w:rPr>
        <w:t>o</w:t>
      </w:r>
      <w:r w:rsidRPr="00CF1912">
        <w:rPr>
          <w:rFonts w:ascii="Arial" w:eastAsia="Arial" w:hAnsi="Arial" w:cs="Arial"/>
          <w:spacing w:val="-3"/>
          <w:sz w:val="16"/>
          <w:szCs w:val="16"/>
        </w:rPr>
        <w:t>r</w:t>
      </w:r>
      <w:r w:rsidRPr="00CF1912">
        <w:rPr>
          <w:rFonts w:ascii="Arial" w:eastAsia="Arial" w:hAnsi="Arial" w:cs="Arial"/>
          <w:spacing w:val="3"/>
          <w:sz w:val="16"/>
          <w:szCs w:val="16"/>
        </w:rPr>
        <w:t>m</w:t>
      </w:r>
      <w:r w:rsidRPr="00CF1912">
        <w:rPr>
          <w:rFonts w:ascii="Arial" w:eastAsia="Arial" w:hAnsi="Arial" w:cs="Arial"/>
          <w:spacing w:val="-3"/>
          <w:sz w:val="16"/>
          <w:szCs w:val="16"/>
        </w:rPr>
        <w:t>a</w:t>
      </w:r>
      <w:r w:rsidRPr="00CF1912">
        <w:rPr>
          <w:rFonts w:ascii="Arial" w:eastAsia="Arial" w:hAnsi="Arial" w:cs="Arial"/>
          <w:spacing w:val="1"/>
          <w:sz w:val="16"/>
          <w:szCs w:val="16"/>
        </w:rPr>
        <w:t>t</w:t>
      </w:r>
      <w:r w:rsidRPr="00CF1912">
        <w:rPr>
          <w:rFonts w:ascii="Arial" w:eastAsia="Arial" w:hAnsi="Arial" w:cs="Arial"/>
          <w:sz w:val="16"/>
          <w:szCs w:val="16"/>
        </w:rPr>
        <w:t>i</w:t>
      </w:r>
      <w:r w:rsidRPr="00CF1912">
        <w:rPr>
          <w:rFonts w:ascii="Arial" w:eastAsia="Arial" w:hAnsi="Arial" w:cs="Arial"/>
          <w:spacing w:val="-1"/>
          <w:sz w:val="16"/>
          <w:szCs w:val="16"/>
        </w:rPr>
        <w:t>o</w:t>
      </w:r>
      <w:r w:rsidRPr="00CF1912">
        <w:rPr>
          <w:rFonts w:ascii="Arial" w:eastAsia="Arial" w:hAnsi="Arial" w:cs="Arial"/>
          <w:sz w:val="16"/>
          <w:szCs w:val="16"/>
        </w:rPr>
        <w:t>n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ha</w:t>
      </w:r>
      <w:r w:rsidRPr="00CF1912">
        <w:rPr>
          <w:rFonts w:ascii="Arial" w:eastAsia="Arial" w:hAnsi="Arial" w:cs="Arial"/>
          <w:sz w:val="16"/>
          <w:szCs w:val="16"/>
        </w:rPr>
        <w:t>s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bee</w:t>
      </w:r>
      <w:r w:rsidRPr="00CF1912">
        <w:rPr>
          <w:rFonts w:ascii="Arial" w:eastAsia="Arial" w:hAnsi="Arial" w:cs="Arial"/>
          <w:sz w:val="16"/>
          <w:szCs w:val="16"/>
        </w:rPr>
        <w:t>n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prov</w:t>
      </w:r>
      <w:r w:rsidRPr="00CF1912">
        <w:rPr>
          <w:rFonts w:ascii="Arial" w:eastAsia="Arial" w:hAnsi="Arial" w:cs="Arial"/>
          <w:sz w:val="16"/>
          <w:szCs w:val="16"/>
        </w:rPr>
        <w:t>i</w:t>
      </w:r>
      <w:r w:rsidRPr="00CF1912">
        <w:rPr>
          <w:rFonts w:ascii="Arial" w:eastAsia="Arial" w:hAnsi="Arial" w:cs="Arial"/>
          <w:spacing w:val="-1"/>
          <w:sz w:val="16"/>
          <w:szCs w:val="16"/>
        </w:rPr>
        <w:t>de</w:t>
      </w:r>
      <w:r w:rsidRPr="00CF1912">
        <w:rPr>
          <w:rFonts w:ascii="Arial" w:eastAsia="Arial" w:hAnsi="Arial" w:cs="Arial"/>
          <w:sz w:val="16"/>
          <w:szCs w:val="16"/>
        </w:rPr>
        <w:t>d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1"/>
          <w:sz w:val="16"/>
          <w:szCs w:val="16"/>
        </w:rPr>
        <w:t>f</w:t>
      </w:r>
      <w:r w:rsidRPr="00CF1912">
        <w:rPr>
          <w:rFonts w:ascii="Arial" w:eastAsia="Arial" w:hAnsi="Arial" w:cs="Arial"/>
          <w:spacing w:val="-1"/>
          <w:sz w:val="16"/>
          <w:szCs w:val="16"/>
        </w:rPr>
        <w:t>o</w:t>
      </w:r>
      <w:r w:rsidRPr="00CF1912">
        <w:rPr>
          <w:rFonts w:ascii="Arial" w:eastAsia="Arial" w:hAnsi="Arial" w:cs="Arial"/>
          <w:sz w:val="16"/>
          <w:szCs w:val="16"/>
        </w:rPr>
        <w:t>r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genera</w:t>
      </w:r>
      <w:r w:rsidRPr="00CF1912">
        <w:rPr>
          <w:rFonts w:ascii="Arial" w:eastAsia="Arial" w:hAnsi="Arial" w:cs="Arial"/>
          <w:sz w:val="16"/>
          <w:szCs w:val="16"/>
        </w:rPr>
        <w:t>l</w:t>
      </w:r>
      <w:r w:rsidRPr="00CF191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gu</w:t>
      </w:r>
      <w:r w:rsidRPr="00CF1912">
        <w:rPr>
          <w:rFonts w:ascii="Arial" w:eastAsia="Arial" w:hAnsi="Arial" w:cs="Arial"/>
          <w:sz w:val="16"/>
          <w:szCs w:val="16"/>
        </w:rPr>
        <w:t>i</w:t>
      </w:r>
      <w:r w:rsidRPr="00CF1912">
        <w:rPr>
          <w:rFonts w:ascii="Arial" w:eastAsia="Arial" w:hAnsi="Arial" w:cs="Arial"/>
          <w:spacing w:val="-1"/>
          <w:sz w:val="16"/>
          <w:szCs w:val="16"/>
        </w:rPr>
        <w:t>dan</w:t>
      </w:r>
      <w:r w:rsidRPr="00CF1912">
        <w:rPr>
          <w:rFonts w:ascii="Arial" w:eastAsia="Arial" w:hAnsi="Arial" w:cs="Arial"/>
          <w:spacing w:val="1"/>
          <w:sz w:val="16"/>
          <w:szCs w:val="16"/>
        </w:rPr>
        <w:t>c</w:t>
      </w:r>
      <w:r w:rsidRPr="00CF1912">
        <w:rPr>
          <w:rFonts w:ascii="Arial" w:eastAsia="Arial" w:hAnsi="Arial" w:cs="Arial"/>
          <w:sz w:val="16"/>
          <w:szCs w:val="16"/>
        </w:rPr>
        <w:t xml:space="preserve">e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on</w:t>
      </w:r>
      <w:r w:rsidRPr="00CF1912">
        <w:rPr>
          <w:rFonts w:ascii="Arial" w:eastAsia="Arial" w:hAnsi="Arial" w:cs="Arial"/>
          <w:sz w:val="16"/>
          <w:szCs w:val="16"/>
        </w:rPr>
        <w:t>ly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an</w:t>
      </w:r>
      <w:r w:rsidRPr="00CF1912">
        <w:rPr>
          <w:rFonts w:ascii="Arial" w:eastAsia="Arial" w:hAnsi="Arial" w:cs="Arial"/>
          <w:sz w:val="16"/>
          <w:szCs w:val="16"/>
        </w:rPr>
        <w:t>d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shou</w:t>
      </w:r>
      <w:r w:rsidRPr="00CF1912">
        <w:rPr>
          <w:rFonts w:ascii="Arial" w:eastAsia="Arial" w:hAnsi="Arial" w:cs="Arial"/>
          <w:sz w:val="16"/>
          <w:szCs w:val="16"/>
        </w:rPr>
        <w:t>ld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no</w:t>
      </w:r>
      <w:r w:rsidRPr="00CF1912">
        <w:rPr>
          <w:rFonts w:ascii="Arial" w:eastAsia="Arial" w:hAnsi="Arial" w:cs="Arial"/>
          <w:sz w:val="16"/>
          <w:szCs w:val="16"/>
        </w:rPr>
        <w:t>t</w:t>
      </w:r>
      <w:r w:rsidRPr="00CF191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b</w:t>
      </w:r>
      <w:r w:rsidRPr="00CF1912">
        <w:rPr>
          <w:rFonts w:ascii="Arial" w:eastAsia="Arial" w:hAnsi="Arial" w:cs="Arial"/>
          <w:sz w:val="16"/>
          <w:szCs w:val="16"/>
        </w:rPr>
        <w:t>e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app</w:t>
      </w:r>
      <w:r w:rsidRPr="00CF1912">
        <w:rPr>
          <w:rFonts w:ascii="Arial" w:eastAsia="Arial" w:hAnsi="Arial" w:cs="Arial"/>
          <w:sz w:val="16"/>
          <w:szCs w:val="16"/>
        </w:rPr>
        <w:t>li</w:t>
      </w:r>
      <w:r w:rsidRPr="00CF1912">
        <w:rPr>
          <w:rFonts w:ascii="Arial" w:eastAsia="Arial" w:hAnsi="Arial" w:cs="Arial"/>
          <w:spacing w:val="-1"/>
          <w:sz w:val="16"/>
          <w:szCs w:val="16"/>
        </w:rPr>
        <w:t>e</w:t>
      </w:r>
      <w:r w:rsidRPr="00CF1912">
        <w:rPr>
          <w:rFonts w:ascii="Arial" w:eastAsia="Arial" w:hAnsi="Arial" w:cs="Arial"/>
          <w:sz w:val="16"/>
          <w:szCs w:val="16"/>
        </w:rPr>
        <w:t>d in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z w:val="16"/>
          <w:szCs w:val="16"/>
        </w:rPr>
        <w:t>a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part</w:t>
      </w:r>
      <w:r w:rsidRPr="00CF1912">
        <w:rPr>
          <w:rFonts w:ascii="Arial" w:eastAsia="Arial" w:hAnsi="Arial" w:cs="Arial"/>
          <w:sz w:val="16"/>
          <w:szCs w:val="16"/>
        </w:rPr>
        <w:t>i</w:t>
      </w:r>
      <w:r w:rsidRPr="00CF1912">
        <w:rPr>
          <w:rFonts w:ascii="Arial" w:eastAsia="Arial" w:hAnsi="Arial" w:cs="Arial"/>
          <w:spacing w:val="1"/>
          <w:sz w:val="16"/>
          <w:szCs w:val="16"/>
        </w:rPr>
        <w:t>c</w:t>
      </w:r>
      <w:r w:rsidRPr="00CF1912">
        <w:rPr>
          <w:rFonts w:ascii="Arial" w:eastAsia="Arial" w:hAnsi="Arial" w:cs="Arial"/>
          <w:spacing w:val="-1"/>
          <w:sz w:val="16"/>
          <w:szCs w:val="16"/>
        </w:rPr>
        <w:t>u</w:t>
      </w:r>
      <w:r w:rsidRPr="00CF1912">
        <w:rPr>
          <w:rFonts w:ascii="Arial" w:eastAsia="Arial" w:hAnsi="Arial" w:cs="Arial"/>
          <w:sz w:val="16"/>
          <w:szCs w:val="16"/>
        </w:rPr>
        <w:t>l</w:t>
      </w:r>
      <w:r w:rsidRPr="00CF1912">
        <w:rPr>
          <w:rFonts w:ascii="Arial" w:eastAsia="Arial" w:hAnsi="Arial" w:cs="Arial"/>
          <w:spacing w:val="-3"/>
          <w:sz w:val="16"/>
          <w:szCs w:val="16"/>
        </w:rPr>
        <w:t>a</w:t>
      </w:r>
      <w:r w:rsidRPr="00CF1912">
        <w:rPr>
          <w:rFonts w:ascii="Arial" w:eastAsia="Arial" w:hAnsi="Arial" w:cs="Arial"/>
          <w:sz w:val="16"/>
          <w:szCs w:val="16"/>
        </w:rPr>
        <w:t>r</w:t>
      </w:r>
      <w:r w:rsidRPr="00CF191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1"/>
          <w:sz w:val="16"/>
          <w:szCs w:val="16"/>
        </w:rPr>
        <w:t>s</w:t>
      </w:r>
      <w:r w:rsidRPr="00CF1912">
        <w:rPr>
          <w:rFonts w:ascii="Arial" w:eastAsia="Arial" w:hAnsi="Arial" w:cs="Arial"/>
          <w:spacing w:val="-2"/>
          <w:sz w:val="16"/>
          <w:szCs w:val="16"/>
        </w:rPr>
        <w:t>i</w:t>
      </w:r>
      <w:r w:rsidRPr="00CF1912">
        <w:rPr>
          <w:rFonts w:ascii="Arial" w:eastAsia="Arial" w:hAnsi="Arial" w:cs="Arial"/>
          <w:spacing w:val="1"/>
          <w:sz w:val="16"/>
          <w:szCs w:val="16"/>
        </w:rPr>
        <w:t>t</w:t>
      </w:r>
      <w:r w:rsidRPr="00CF1912">
        <w:rPr>
          <w:rFonts w:ascii="Arial" w:eastAsia="Arial" w:hAnsi="Arial" w:cs="Arial"/>
          <w:spacing w:val="-1"/>
          <w:sz w:val="16"/>
          <w:szCs w:val="16"/>
        </w:rPr>
        <w:t>ua</w:t>
      </w:r>
      <w:r w:rsidRPr="00CF1912">
        <w:rPr>
          <w:rFonts w:ascii="Arial" w:eastAsia="Arial" w:hAnsi="Arial" w:cs="Arial"/>
          <w:spacing w:val="1"/>
          <w:sz w:val="16"/>
          <w:szCs w:val="16"/>
        </w:rPr>
        <w:t>t</w:t>
      </w:r>
      <w:r w:rsidRPr="00CF1912">
        <w:rPr>
          <w:rFonts w:ascii="Arial" w:eastAsia="Arial" w:hAnsi="Arial" w:cs="Arial"/>
          <w:sz w:val="16"/>
          <w:szCs w:val="16"/>
        </w:rPr>
        <w:t>i</w:t>
      </w:r>
      <w:r w:rsidRPr="00CF1912">
        <w:rPr>
          <w:rFonts w:ascii="Arial" w:eastAsia="Arial" w:hAnsi="Arial" w:cs="Arial"/>
          <w:spacing w:val="-1"/>
          <w:sz w:val="16"/>
          <w:szCs w:val="16"/>
        </w:rPr>
        <w:t>o</w:t>
      </w:r>
      <w:r w:rsidRPr="00CF1912">
        <w:rPr>
          <w:rFonts w:ascii="Arial" w:eastAsia="Arial" w:hAnsi="Arial" w:cs="Arial"/>
          <w:sz w:val="16"/>
          <w:szCs w:val="16"/>
        </w:rPr>
        <w:t>n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3"/>
          <w:sz w:val="16"/>
          <w:szCs w:val="16"/>
        </w:rPr>
        <w:t>w</w:t>
      </w:r>
      <w:r w:rsidRPr="00CF1912">
        <w:rPr>
          <w:rFonts w:ascii="Arial" w:eastAsia="Arial" w:hAnsi="Arial" w:cs="Arial"/>
          <w:sz w:val="16"/>
          <w:szCs w:val="16"/>
        </w:rPr>
        <w:t>i</w:t>
      </w:r>
      <w:r w:rsidRPr="00CF1912">
        <w:rPr>
          <w:rFonts w:ascii="Arial" w:eastAsia="Arial" w:hAnsi="Arial" w:cs="Arial"/>
          <w:spacing w:val="1"/>
          <w:sz w:val="16"/>
          <w:szCs w:val="16"/>
        </w:rPr>
        <w:t>t</w:t>
      </w:r>
      <w:r w:rsidRPr="00CF1912">
        <w:rPr>
          <w:rFonts w:ascii="Arial" w:eastAsia="Arial" w:hAnsi="Arial" w:cs="Arial"/>
          <w:spacing w:val="-1"/>
          <w:sz w:val="16"/>
          <w:szCs w:val="16"/>
        </w:rPr>
        <w:t>ho</w:t>
      </w:r>
      <w:r w:rsidRPr="00CF1912">
        <w:rPr>
          <w:rFonts w:ascii="Arial" w:eastAsia="Arial" w:hAnsi="Arial" w:cs="Arial"/>
          <w:spacing w:val="-3"/>
          <w:sz w:val="16"/>
          <w:szCs w:val="16"/>
        </w:rPr>
        <w:t>u</w:t>
      </w:r>
      <w:r w:rsidRPr="00CF1912">
        <w:rPr>
          <w:rFonts w:ascii="Arial" w:eastAsia="Arial" w:hAnsi="Arial" w:cs="Arial"/>
          <w:sz w:val="16"/>
          <w:szCs w:val="16"/>
        </w:rPr>
        <w:t xml:space="preserve">t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e</w:t>
      </w:r>
      <w:r w:rsidRPr="00CF1912">
        <w:rPr>
          <w:rFonts w:ascii="Arial" w:eastAsia="Arial" w:hAnsi="Arial" w:cs="Arial"/>
          <w:spacing w:val="-4"/>
          <w:sz w:val="16"/>
          <w:szCs w:val="16"/>
        </w:rPr>
        <w:t>x</w:t>
      </w:r>
      <w:r w:rsidRPr="00CF1912">
        <w:rPr>
          <w:rFonts w:ascii="Arial" w:eastAsia="Arial" w:hAnsi="Arial" w:cs="Arial"/>
          <w:spacing w:val="2"/>
          <w:sz w:val="16"/>
          <w:szCs w:val="16"/>
        </w:rPr>
        <w:t>p</w:t>
      </w:r>
      <w:r w:rsidRPr="00CF1912">
        <w:rPr>
          <w:rFonts w:ascii="Arial" w:eastAsia="Arial" w:hAnsi="Arial" w:cs="Arial"/>
          <w:spacing w:val="-1"/>
          <w:sz w:val="16"/>
          <w:szCs w:val="16"/>
        </w:rPr>
        <w:t>er</w:t>
      </w:r>
      <w:r w:rsidRPr="00CF1912">
        <w:rPr>
          <w:rFonts w:ascii="Arial" w:eastAsia="Arial" w:hAnsi="Arial" w:cs="Arial"/>
          <w:sz w:val="16"/>
          <w:szCs w:val="16"/>
        </w:rPr>
        <w:t>t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adv</w:t>
      </w:r>
      <w:r w:rsidRPr="00CF1912">
        <w:rPr>
          <w:rFonts w:ascii="Arial" w:eastAsia="Arial" w:hAnsi="Arial" w:cs="Arial"/>
          <w:sz w:val="16"/>
          <w:szCs w:val="16"/>
        </w:rPr>
        <w:t>i</w:t>
      </w:r>
      <w:r w:rsidRPr="00CF1912">
        <w:rPr>
          <w:rFonts w:ascii="Arial" w:eastAsia="Arial" w:hAnsi="Arial" w:cs="Arial"/>
          <w:spacing w:val="1"/>
          <w:sz w:val="16"/>
          <w:szCs w:val="16"/>
        </w:rPr>
        <w:t>c</w:t>
      </w:r>
      <w:r w:rsidRPr="00CF1912">
        <w:rPr>
          <w:rFonts w:ascii="Arial" w:eastAsia="Arial" w:hAnsi="Arial" w:cs="Arial"/>
          <w:spacing w:val="-1"/>
          <w:sz w:val="16"/>
          <w:szCs w:val="16"/>
        </w:rPr>
        <w:t>e</w:t>
      </w:r>
      <w:r w:rsidRPr="00CF1912">
        <w:rPr>
          <w:rFonts w:ascii="Arial" w:eastAsia="Arial" w:hAnsi="Arial" w:cs="Arial"/>
          <w:sz w:val="16"/>
          <w:szCs w:val="16"/>
        </w:rPr>
        <w:t>.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N</w:t>
      </w:r>
      <w:r w:rsidRPr="00CF1912">
        <w:rPr>
          <w:rFonts w:ascii="Arial" w:eastAsia="Arial" w:hAnsi="Arial" w:cs="Arial"/>
          <w:sz w:val="16"/>
          <w:szCs w:val="16"/>
        </w:rPr>
        <w:t>o</w:t>
      </w:r>
      <w:r w:rsidRPr="00CF19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re</w:t>
      </w:r>
      <w:r w:rsidRPr="00CF1912">
        <w:rPr>
          <w:rFonts w:ascii="Arial" w:eastAsia="Arial" w:hAnsi="Arial" w:cs="Arial"/>
          <w:spacing w:val="1"/>
          <w:sz w:val="16"/>
          <w:szCs w:val="16"/>
        </w:rPr>
        <w:t>s</w:t>
      </w:r>
      <w:r w:rsidRPr="00CF1912">
        <w:rPr>
          <w:rFonts w:ascii="Arial" w:eastAsia="Arial" w:hAnsi="Arial" w:cs="Arial"/>
          <w:spacing w:val="-1"/>
          <w:sz w:val="16"/>
          <w:szCs w:val="16"/>
        </w:rPr>
        <w:t>pon</w:t>
      </w:r>
      <w:r w:rsidRPr="00CF1912">
        <w:rPr>
          <w:rFonts w:ascii="Arial" w:eastAsia="Arial" w:hAnsi="Arial" w:cs="Arial"/>
          <w:spacing w:val="1"/>
          <w:sz w:val="16"/>
          <w:szCs w:val="16"/>
        </w:rPr>
        <w:t>s</w:t>
      </w:r>
      <w:r w:rsidRPr="00CF1912">
        <w:rPr>
          <w:rFonts w:ascii="Arial" w:eastAsia="Arial" w:hAnsi="Arial" w:cs="Arial"/>
          <w:sz w:val="16"/>
          <w:szCs w:val="16"/>
        </w:rPr>
        <w:t>i</w:t>
      </w:r>
      <w:r w:rsidRPr="00CF1912">
        <w:rPr>
          <w:rFonts w:ascii="Arial" w:eastAsia="Arial" w:hAnsi="Arial" w:cs="Arial"/>
          <w:spacing w:val="-1"/>
          <w:sz w:val="16"/>
          <w:szCs w:val="16"/>
        </w:rPr>
        <w:t>b</w:t>
      </w:r>
      <w:r w:rsidRPr="00CF1912">
        <w:rPr>
          <w:rFonts w:ascii="Arial" w:eastAsia="Arial" w:hAnsi="Arial" w:cs="Arial"/>
          <w:sz w:val="16"/>
          <w:szCs w:val="16"/>
        </w:rPr>
        <w:t>il</w:t>
      </w:r>
      <w:r w:rsidRPr="00CF1912">
        <w:rPr>
          <w:rFonts w:ascii="Arial" w:eastAsia="Arial" w:hAnsi="Arial" w:cs="Arial"/>
          <w:spacing w:val="-2"/>
          <w:sz w:val="16"/>
          <w:szCs w:val="16"/>
        </w:rPr>
        <w:t>i</w:t>
      </w:r>
      <w:r w:rsidRPr="00CF1912">
        <w:rPr>
          <w:rFonts w:ascii="Arial" w:eastAsia="Arial" w:hAnsi="Arial" w:cs="Arial"/>
          <w:spacing w:val="1"/>
          <w:sz w:val="16"/>
          <w:szCs w:val="16"/>
        </w:rPr>
        <w:t>t</w:t>
      </w:r>
      <w:r w:rsidRPr="00CF1912">
        <w:rPr>
          <w:rFonts w:ascii="Arial" w:eastAsia="Arial" w:hAnsi="Arial" w:cs="Arial"/>
          <w:sz w:val="16"/>
          <w:szCs w:val="16"/>
        </w:rPr>
        <w:t xml:space="preserve">y </w:t>
      </w:r>
      <w:r w:rsidRPr="00CF1912">
        <w:rPr>
          <w:rFonts w:ascii="Arial" w:eastAsia="Arial" w:hAnsi="Arial" w:cs="Arial"/>
          <w:spacing w:val="1"/>
          <w:sz w:val="16"/>
          <w:szCs w:val="16"/>
        </w:rPr>
        <w:t>f</w:t>
      </w:r>
      <w:r w:rsidRPr="00CF1912">
        <w:rPr>
          <w:rFonts w:ascii="Arial" w:eastAsia="Arial" w:hAnsi="Arial" w:cs="Arial"/>
          <w:spacing w:val="-1"/>
          <w:sz w:val="16"/>
          <w:szCs w:val="16"/>
        </w:rPr>
        <w:t>o</w:t>
      </w:r>
      <w:r w:rsidRPr="00CF1912">
        <w:rPr>
          <w:rFonts w:ascii="Arial" w:eastAsia="Arial" w:hAnsi="Arial" w:cs="Arial"/>
          <w:sz w:val="16"/>
          <w:szCs w:val="16"/>
        </w:rPr>
        <w:t>r i</w:t>
      </w:r>
      <w:r w:rsidRPr="00CF1912">
        <w:rPr>
          <w:rFonts w:ascii="Arial" w:eastAsia="Arial" w:hAnsi="Arial" w:cs="Arial"/>
          <w:spacing w:val="1"/>
          <w:sz w:val="16"/>
          <w:szCs w:val="16"/>
        </w:rPr>
        <w:t>t</w:t>
      </w:r>
      <w:r w:rsidRPr="00CF1912">
        <w:rPr>
          <w:rFonts w:ascii="Arial" w:eastAsia="Arial" w:hAnsi="Arial" w:cs="Arial"/>
          <w:sz w:val="16"/>
          <w:szCs w:val="16"/>
        </w:rPr>
        <w:t>s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ac</w:t>
      </w:r>
      <w:r w:rsidRPr="00CF1912">
        <w:rPr>
          <w:rFonts w:ascii="Arial" w:eastAsia="Arial" w:hAnsi="Arial" w:cs="Arial"/>
          <w:spacing w:val="1"/>
          <w:sz w:val="16"/>
          <w:szCs w:val="16"/>
        </w:rPr>
        <w:t>c</w:t>
      </w:r>
      <w:r w:rsidRPr="00CF1912">
        <w:rPr>
          <w:rFonts w:ascii="Arial" w:eastAsia="Arial" w:hAnsi="Arial" w:cs="Arial"/>
          <w:spacing w:val="-1"/>
          <w:sz w:val="16"/>
          <w:szCs w:val="16"/>
        </w:rPr>
        <w:t>ura</w:t>
      </w:r>
      <w:r w:rsidRPr="00CF1912">
        <w:rPr>
          <w:rFonts w:ascii="Arial" w:eastAsia="Arial" w:hAnsi="Arial" w:cs="Arial"/>
          <w:spacing w:val="1"/>
          <w:sz w:val="16"/>
          <w:szCs w:val="16"/>
        </w:rPr>
        <w:t>c</w:t>
      </w:r>
      <w:r w:rsidRPr="00CF1912">
        <w:rPr>
          <w:rFonts w:ascii="Arial" w:eastAsia="Arial" w:hAnsi="Arial" w:cs="Arial"/>
          <w:sz w:val="16"/>
          <w:szCs w:val="16"/>
        </w:rPr>
        <w:t xml:space="preserve">y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o</w:t>
      </w:r>
      <w:r w:rsidRPr="00CF1912">
        <w:rPr>
          <w:rFonts w:ascii="Arial" w:eastAsia="Arial" w:hAnsi="Arial" w:cs="Arial"/>
          <w:sz w:val="16"/>
          <w:szCs w:val="16"/>
        </w:rPr>
        <w:t xml:space="preserve">r </w:t>
      </w:r>
      <w:r w:rsidRPr="00CF1912">
        <w:rPr>
          <w:rFonts w:ascii="Arial" w:eastAsia="Arial" w:hAnsi="Arial" w:cs="Arial"/>
          <w:spacing w:val="1"/>
          <w:sz w:val="16"/>
          <w:szCs w:val="16"/>
        </w:rPr>
        <w:t>c</w:t>
      </w:r>
      <w:r w:rsidRPr="00CF1912">
        <w:rPr>
          <w:rFonts w:ascii="Arial" w:eastAsia="Arial" w:hAnsi="Arial" w:cs="Arial"/>
          <w:spacing w:val="-1"/>
          <w:sz w:val="16"/>
          <w:szCs w:val="16"/>
        </w:rPr>
        <w:t>urren</w:t>
      </w:r>
      <w:r w:rsidRPr="00CF1912">
        <w:rPr>
          <w:rFonts w:ascii="Arial" w:eastAsia="Arial" w:hAnsi="Arial" w:cs="Arial"/>
          <w:spacing w:val="1"/>
          <w:sz w:val="16"/>
          <w:szCs w:val="16"/>
        </w:rPr>
        <w:t>c</w:t>
      </w:r>
      <w:r w:rsidRPr="00CF1912">
        <w:rPr>
          <w:rFonts w:ascii="Arial" w:eastAsia="Arial" w:hAnsi="Arial" w:cs="Arial"/>
          <w:sz w:val="16"/>
          <w:szCs w:val="16"/>
        </w:rPr>
        <w:t>y is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3"/>
          <w:sz w:val="16"/>
          <w:szCs w:val="16"/>
        </w:rPr>
        <w:t>a</w:t>
      </w:r>
      <w:r w:rsidRPr="00CF1912">
        <w:rPr>
          <w:rFonts w:ascii="Arial" w:eastAsia="Arial" w:hAnsi="Arial" w:cs="Arial"/>
          <w:spacing w:val="1"/>
          <w:sz w:val="16"/>
          <w:szCs w:val="16"/>
        </w:rPr>
        <w:t>cc</w:t>
      </w:r>
      <w:r w:rsidRPr="00CF1912">
        <w:rPr>
          <w:rFonts w:ascii="Arial" w:eastAsia="Arial" w:hAnsi="Arial" w:cs="Arial"/>
          <w:spacing w:val="-1"/>
          <w:sz w:val="16"/>
          <w:szCs w:val="16"/>
        </w:rPr>
        <w:t>e</w:t>
      </w:r>
      <w:r w:rsidRPr="00CF1912">
        <w:rPr>
          <w:rFonts w:ascii="Arial" w:eastAsia="Arial" w:hAnsi="Arial" w:cs="Arial"/>
          <w:spacing w:val="-3"/>
          <w:sz w:val="16"/>
          <w:szCs w:val="16"/>
        </w:rPr>
        <w:t>p</w:t>
      </w:r>
      <w:r w:rsidRPr="00CF1912">
        <w:rPr>
          <w:rFonts w:ascii="Arial" w:eastAsia="Arial" w:hAnsi="Arial" w:cs="Arial"/>
          <w:spacing w:val="-1"/>
          <w:sz w:val="16"/>
          <w:szCs w:val="16"/>
        </w:rPr>
        <w:t>te</w:t>
      </w:r>
      <w:r w:rsidRPr="00CF1912">
        <w:rPr>
          <w:rFonts w:ascii="Arial" w:eastAsia="Arial" w:hAnsi="Arial" w:cs="Arial"/>
          <w:sz w:val="16"/>
          <w:szCs w:val="16"/>
        </w:rPr>
        <w:t>d</w:t>
      </w:r>
      <w:r w:rsidRPr="00CF19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b</w:t>
      </w:r>
      <w:r w:rsidRPr="00CF1912">
        <w:rPr>
          <w:rFonts w:ascii="Arial" w:eastAsia="Arial" w:hAnsi="Arial" w:cs="Arial"/>
          <w:sz w:val="16"/>
          <w:szCs w:val="16"/>
        </w:rPr>
        <w:t xml:space="preserve">y </w:t>
      </w:r>
      <w:r w:rsidRPr="00CF1912">
        <w:rPr>
          <w:rFonts w:ascii="Arial" w:eastAsia="Arial" w:hAnsi="Arial" w:cs="Arial"/>
          <w:spacing w:val="1"/>
          <w:sz w:val="16"/>
          <w:szCs w:val="16"/>
        </w:rPr>
        <w:t>t</w:t>
      </w:r>
      <w:r w:rsidRPr="00CF1912">
        <w:rPr>
          <w:rFonts w:ascii="Arial" w:eastAsia="Arial" w:hAnsi="Arial" w:cs="Arial"/>
          <w:spacing w:val="-1"/>
          <w:sz w:val="16"/>
          <w:szCs w:val="16"/>
        </w:rPr>
        <w:t>h</w:t>
      </w:r>
      <w:r w:rsidRPr="00CF1912">
        <w:rPr>
          <w:rFonts w:ascii="Arial" w:eastAsia="Arial" w:hAnsi="Arial" w:cs="Arial"/>
          <w:sz w:val="16"/>
          <w:szCs w:val="16"/>
        </w:rPr>
        <w:t>e</w:t>
      </w:r>
      <w:r w:rsidRPr="00CF1912"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 w:rsidRPr="00CF1912">
        <w:rPr>
          <w:rFonts w:ascii="Arial" w:eastAsia="Arial" w:hAnsi="Arial" w:cs="Arial"/>
          <w:spacing w:val="-1"/>
          <w:sz w:val="16"/>
          <w:szCs w:val="16"/>
        </w:rPr>
        <w:t>u</w:t>
      </w:r>
      <w:r w:rsidRPr="00CF1912">
        <w:rPr>
          <w:rFonts w:ascii="Arial" w:eastAsia="Arial" w:hAnsi="Arial" w:cs="Arial"/>
          <w:spacing w:val="1"/>
          <w:sz w:val="16"/>
          <w:szCs w:val="16"/>
        </w:rPr>
        <w:t>st</w:t>
      </w:r>
      <w:r w:rsidRPr="00CF1912">
        <w:rPr>
          <w:rFonts w:ascii="Arial" w:eastAsia="Arial" w:hAnsi="Arial" w:cs="Arial"/>
          <w:spacing w:val="-1"/>
          <w:sz w:val="16"/>
          <w:szCs w:val="16"/>
        </w:rPr>
        <w:t>ra</w:t>
      </w:r>
      <w:r w:rsidRPr="00CF1912">
        <w:rPr>
          <w:rFonts w:ascii="Arial" w:eastAsia="Arial" w:hAnsi="Arial" w:cs="Arial"/>
          <w:sz w:val="16"/>
          <w:szCs w:val="16"/>
        </w:rPr>
        <w:t>li</w:t>
      </w:r>
      <w:r w:rsidRPr="00CF1912">
        <w:rPr>
          <w:rFonts w:ascii="Arial" w:eastAsia="Arial" w:hAnsi="Arial" w:cs="Arial"/>
          <w:spacing w:val="-1"/>
          <w:sz w:val="16"/>
          <w:szCs w:val="16"/>
        </w:rPr>
        <w:t>a</w:t>
      </w:r>
      <w:r w:rsidRPr="00CF1912">
        <w:rPr>
          <w:rFonts w:ascii="Arial" w:eastAsia="Arial" w:hAnsi="Arial" w:cs="Arial"/>
          <w:sz w:val="16"/>
          <w:szCs w:val="16"/>
        </w:rPr>
        <w:t>n</w:t>
      </w:r>
      <w:r w:rsidRPr="00CF1912"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 w:rsidRPr="00CF1912">
        <w:rPr>
          <w:rFonts w:ascii="Arial" w:eastAsia="Arial" w:hAnsi="Arial" w:cs="Arial"/>
          <w:spacing w:val="-1"/>
          <w:sz w:val="16"/>
          <w:szCs w:val="16"/>
        </w:rPr>
        <w:t>ns</w:t>
      </w:r>
      <w:r w:rsidRPr="00CF1912">
        <w:rPr>
          <w:rFonts w:ascii="Arial" w:eastAsia="Arial" w:hAnsi="Arial" w:cs="Arial"/>
          <w:spacing w:val="1"/>
          <w:sz w:val="16"/>
          <w:szCs w:val="16"/>
        </w:rPr>
        <w:t>t</w:t>
      </w:r>
      <w:r w:rsidRPr="00CF1912">
        <w:rPr>
          <w:rFonts w:ascii="Arial" w:eastAsia="Arial" w:hAnsi="Arial" w:cs="Arial"/>
          <w:spacing w:val="-2"/>
          <w:sz w:val="16"/>
          <w:szCs w:val="16"/>
        </w:rPr>
        <w:t>i</w:t>
      </w:r>
      <w:r w:rsidRPr="00CF1912">
        <w:rPr>
          <w:rFonts w:ascii="Arial" w:eastAsia="Arial" w:hAnsi="Arial" w:cs="Arial"/>
          <w:spacing w:val="1"/>
          <w:sz w:val="16"/>
          <w:szCs w:val="16"/>
        </w:rPr>
        <w:t>t</w:t>
      </w:r>
      <w:r w:rsidRPr="00CF1912">
        <w:rPr>
          <w:rFonts w:ascii="Arial" w:eastAsia="Arial" w:hAnsi="Arial" w:cs="Arial"/>
          <w:spacing w:val="-1"/>
          <w:sz w:val="16"/>
          <w:szCs w:val="16"/>
        </w:rPr>
        <w:t>u</w:t>
      </w:r>
      <w:r w:rsidRPr="00CF1912">
        <w:rPr>
          <w:rFonts w:ascii="Arial" w:eastAsia="Arial" w:hAnsi="Arial" w:cs="Arial"/>
          <w:spacing w:val="1"/>
          <w:sz w:val="16"/>
          <w:szCs w:val="16"/>
        </w:rPr>
        <w:t>t</w:t>
      </w:r>
      <w:r w:rsidRPr="00CF1912">
        <w:rPr>
          <w:rFonts w:ascii="Arial" w:eastAsia="Arial" w:hAnsi="Arial" w:cs="Arial"/>
          <w:sz w:val="16"/>
          <w:szCs w:val="16"/>
        </w:rPr>
        <w:t>e</w:t>
      </w:r>
      <w:r w:rsidRPr="00CF19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o</w:t>
      </w:r>
      <w:r w:rsidRPr="00CF1912">
        <w:rPr>
          <w:rFonts w:ascii="Arial" w:eastAsia="Arial" w:hAnsi="Arial" w:cs="Arial"/>
          <w:sz w:val="16"/>
          <w:szCs w:val="16"/>
        </w:rPr>
        <w:t>f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1"/>
          <w:sz w:val="16"/>
          <w:szCs w:val="16"/>
        </w:rPr>
        <w:t>A</w:t>
      </w:r>
      <w:r w:rsidRPr="00CF1912">
        <w:rPr>
          <w:rFonts w:ascii="Arial" w:eastAsia="Arial" w:hAnsi="Arial" w:cs="Arial"/>
          <w:spacing w:val="-3"/>
          <w:sz w:val="16"/>
          <w:szCs w:val="16"/>
        </w:rPr>
        <w:t>r</w:t>
      </w:r>
      <w:r w:rsidRPr="00CF1912">
        <w:rPr>
          <w:rFonts w:ascii="Arial" w:eastAsia="Arial" w:hAnsi="Arial" w:cs="Arial"/>
          <w:spacing w:val="1"/>
          <w:sz w:val="16"/>
          <w:szCs w:val="16"/>
        </w:rPr>
        <w:t>c</w:t>
      </w:r>
      <w:r w:rsidRPr="00CF1912">
        <w:rPr>
          <w:rFonts w:ascii="Arial" w:eastAsia="Arial" w:hAnsi="Arial" w:cs="Arial"/>
          <w:spacing w:val="-1"/>
          <w:sz w:val="16"/>
          <w:szCs w:val="16"/>
        </w:rPr>
        <w:t>h</w:t>
      </w:r>
      <w:r w:rsidRPr="00CF1912">
        <w:rPr>
          <w:rFonts w:ascii="Arial" w:eastAsia="Arial" w:hAnsi="Arial" w:cs="Arial"/>
          <w:sz w:val="16"/>
          <w:szCs w:val="16"/>
        </w:rPr>
        <w:t>i</w:t>
      </w:r>
      <w:r w:rsidRPr="00CF1912">
        <w:rPr>
          <w:rFonts w:ascii="Arial" w:eastAsia="Arial" w:hAnsi="Arial" w:cs="Arial"/>
          <w:spacing w:val="1"/>
          <w:sz w:val="16"/>
          <w:szCs w:val="16"/>
        </w:rPr>
        <w:t>t</w:t>
      </w:r>
      <w:r w:rsidRPr="00CF1912">
        <w:rPr>
          <w:rFonts w:ascii="Arial" w:eastAsia="Arial" w:hAnsi="Arial" w:cs="Arial"/>
          <w:spacing w:val="-3"/>
          <w:sz w:val="16"/>
          <w:szCs w:val="16"/>
        </w:rPr>
        <w:t>e</w:t>
      </w:r>
      <w:r w:rsidRPr="00CF1912">
        <w:rPr>
          <w:rFonts w:ascii="Arial" w:eastAsia="Arial" w:hAnsi="Arial" w:cs="Arial"/>
          <w:spacing w:val="1"/>
          <w:sz w:val="16"/>
          <w:szCs w:val="16"/>
        </w:rPr>
        <w:t>c</w:t>
      </w:r>
      <w:r w:rsidRPr="00CF1912">
        <w:rPr>
          <w:rFonts w:ascii="Arial" w:eastAsia="Arial" w:hAnsi="Arial" w:cs="Arial"/>
          <w:spacing w:val="-1"/>
          <w:sz w:val="16"/>
          <w:szCs w:val="16"/>
        </w:rPr>
        <w:t>t</w:t>
      </w:r>
      <w:r w:rsidRPr="00CF1912">
        <w:rPr>
          <w:rFonts w:ascii="Arial" w:eastAsia="Arial" w:hAnsi="Arial" w:cs="Arial"/>
          <w:spacing w:val="1"/>
          <w:sz w:val="16"/>
          <w:szCs w:val="16"/>
        </w:rPr>
        <w:t>s</w:t>
      </w:r>
      <w:r w:rsidRPr="00CF1912">
        <w:rPr>
          <w:rFonts w:ascii="Arial" w:eastAsia="Arial" w:hAnsi="Arial" w:cs="Arial"/>
          <w:sz w:val="16"/>
          <w:szCs w:val="16"/>
        </w:rPr>
        <w:t>,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2"/>
          <w:sz w:val="16"/>
          <w:szCs w:val="16"/>
        </w:rPr>
        <w:t>i</w:t>
      </w:r>
      <w:r w:rsidRPr="00CF1912">
        <w:rPr>
          <w:rFonts w:ascii="Arial" w:eastAsia="Arial" w:hAnsi="Arial" w:cs="Arial"/>
          <w:spacing w:val="-1"/>
          <w:sz w:val="16"/>
          <w:szCs w:val="16"/>
        </w:rPr>
        <w:t>t</w:t>
      </w:r>
      <w:r w:rsidRPr="00CF1912">
        <w:rPr>
          <w:rFonts w:ascii="Arial" w:eastAsia="Arial" w:hAnsi="Arial" w:cs="Arial"/>
          <w:sz w:val="16"/>
          <w:szCs w:val="16"/>
        </w:rPr>
        <w:t>s</w:t>
      </w:r>
      <w:r w:rsidRPr="00CF1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o</w:t>
      </w:r>
      <w:r w:rsidRPr="00CF1912">
        <w:rPr>
          <w:rFonts w:ascii="Arial" w:eastAsia="Arial" w:hAnsi="Arial" w:cs="Arial"/>
          <w:spacing w:val="1"/>
          <w:sz w:val="16"/>
          <w:szCs w:val="16"/>
        </w:rPr>
        <w:t>ff</w:t>
      </w:r>
      <w:r w:rsidRPr="00CF1912">
        <w:rPr>
          <w:rFonts w:ascii="Arial" w:eastAsia="Arial" w:hAnsi="Arial" w:cs="Arial"/>
          <w:spacing w:val="-1"/>
          <w:sz w:val="16"/>
          <w:szCs w:val="16"/>
        </w:rPr>
        <w:t>i</w:t>
      </w:r>
      <w:r w:rsidRPr="00CF1912">
        <w:rPr>
          <w:rFonts w:ascii="Arial" w:eastAsia="Arial" w:hAnsi="Arial" w:cs="Arial"/>
          <w:spacing w:val="1"/>
          <w:sz w:val="16"/>
          <w:szCs w:val="16"/>
        </w:rPr>
        <w:t>c</w:t>
      </w:r>
      <w:r w:rsidRPr="00CF1912">
        <w:rPr>
          <w:rFonts w:ascii="Arial" w:eastAsia="Arial" w:hAnsi="Arial" w:cs="Arial"/>
          <w:sz w:val="16"/>
          <w:szCs w:val="16"/>
        </w:rPr>
        <w:t xml:space="preserve">e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bearer</w:t>
      </w:r>
      <w:r w:rsidRPr="00CF1912">
        <w:rPr>
          <w:rFonts w:ascii="Arial" w:eastAsia="Arial" w:hAnsi="Arial" w:cs="Arial"/>
          <w:spacing w:val="1"/>
          <w:sz w:val="16"/>
          <w:szCs w:val="16"/>
        </w:rPr>
        <w:t>s</w:t>
      </w:r>
      <w:r w:rsidRPr="00CF1912">
        <w:rPr>
          <w:rFonts w:ascii="Arial" w:eastAsia="Arial" w:hAnsi="Arial" w:cs="Arial"/>
          <w:sz w:val="16"/>
          <w:szCs w:val="16"/>
        </w:rPr>
        <w:t xml:space="preserve">, </w:t>
      </w:r>
      <w:r w:rsidRPr="00CF1912">
        <w:rPr>
          <w:rFonts w:ascii="Arial" w:eastAsia="Arial" w:hAnsi="Arial" w:cs="Arial"/>
          <w:spacing w:val="3"/>
          <w:sz w:val="16"/>
          <w:szCs w:val="16"/>
        </w:rPr>
        <w:t>m</w:t>
      </w:r>
      <w:r w:rsidRPr="00CF1912">
        <w:rPr>
          <w:rFonts w:ascii="Arial" w:eastAsia="Arial" w:hAnsi="Arial" w:cs="Arial"/>
          <w:spacing w:val="-3"/>
          <w:sz w:val="16"/>
          <w:szCs w:val="16"/>
        </w:rPr>
        <w:t>e</w:t>
      </w:r>
      <w:r w:rsidRPr="00CF1912">
        <w:rPr>
          <w:rFonts w:ascii="Arial" w:eastAsia="Arial" w:hAnsi="Arial" w:cs="Arial"/>
          <w:sz w:val="16"/>
          <w:szCs w:val="16"/>
        </w:rPr>
        <w:t>m</w:t>
      </w:r>
      <w:r w:rsidRPr="00CF1912">
        <w:rPr>
          <w:rFonts w:ascii="Arial" w:eastAsia="Arial" w:hAnsi="Arial" w:cs="Arial"/>
          <w:spacing w:val="-1"/>
          <w:sz w:val="16"/>
          <w:szCs w:val="16"/>
        </w:rPr>
        <w:t>ber</w:t>
      </w:r>
      <w:r w:rsidRPr="00CF1912">
        <w:rPr>
          <w:rFonts w:ascii="Arial" w:eastAsia="Arial" w:hAnsi="Arial" w:cs="Arial"/>
          <w:sz w:val="16"/>
          <w:szCs w:val="16"/>
        </w:rPr>
        <w:t xml:space="preserve">s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o</w:t>
      </w:r>
      <w:r w:rsidRPr="00CF1912">
        <w:rPr>
          <w:rFonts w:ascii="Arial" w:eastAsia="Arial" w:hAnsi="Arial" w:cs="Arial"/>
          <w:sz w:val="16"/>
          <w:szCs w:val="16"/>
        </w:rPr>
        <w:t xml:space="preserve">r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s</w:t>
      </w:r>
      <w:r w:rsidRPr="00CF1912">
        <w:rPr>
          <w:rFonts w:ascii="Arial" w:eastAsia="Arial" w:hAnsi="Arial" w:cs="Arial"/>
          <w:spacing w:val="1"/>
          <w:sz w:val="16"/>
          <w:szCs w:val="16"/>
        </w:rPr>
        <w:t>t</w:t>
      </w:r>
      <w:r w:rsidRPr="00CF1912">
        <w:rPr>
          <w:rFonts w:ascii="Arial" w:eastAsia="Arial" w:hAnsi="Arial" w:cs="Arial"/>
          <w:spacing w:val="-1"/>
          <w:sz w:val="16"/>
          <w:szCs w:val="16"/>
        </w:rPr>
        <w:t>af</w:t>
      </w:r>
      <w:r w:rsidRPr="00CF1912">
        <w:rPr>
          <w:rFonts w:ascii="Arial" w:eastAsia="Arial" w:hAnsi="Arial" w:cs="Arial"/>
          <w:spacing w:val="1"/>
          <w:sz w:val="16"/>
          <w:szCs w:val="16"/>
        </w:rPr>
        <w:t>f</w:t>
      </w:r>
      <w:r w:rsidRPr="00CF1912">
        <w:rPr>
          <w:rFonts w:ascii="Arial" w:eastAsia="Arial" w:hAnsi="Arial" w:cs="Arial"/>
          <w:sz w:val="16"/>
          <w:szCs w:val="16"/>
        </w:rPr>
        <w:t xml:space="preserve">,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o</w:t>
      </w:r>
      <w:r w:rsidRPr="00CF1912">
        <w:rPr>
          <w:rFonts w:ascii="Arial" w:eastAsia="Arial" w:hAnsi="Arial" w:cs="Arial"/>
          <w:sz w:val="16"/>
          <w:szCs w:val="16"/>
        </w:rPr>
        <w:t xml:space="preserve">r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b</w:t>
      </w:r>
      <w:r w:rsidRPr="00CF1912">
        <w:rPr>
          <w:rFonts w:ascii="Arial" w:eastAsia="Arial" w:hAnsi="Arial" w:cs="Arial"/>
          <w:sz w:val="16"/>
          <w:szCs w:val="16"/>
        </w:rPr>
        <w:t xml:space="preserve">y </w:t>
      </w:r>
      <w:r w:rsidRPr="00CF1912">
        <w:rPr>
          <w:rFonts w:ascii="Arial" w:eastAsia="Arial" w:hAnsi="Arial" w:cs="Arial"/>
          <w:spacing w:val="1"/>
          <w:sz w:val="16"/>
          <w:szCs w:val="16"/>
        </w:rPr>
        <w:t>t</w:t>
      </w:r>
      <w:r w:rsidRPr="00CF1912">
        <w:rPr>
          <w:rFonts w:ascii="Arial" w:eastAsia="Arial" w:hAnsi="Arial" w:cs="Arial"/>
          <w:spacing w:val="-3"/>
          <w:sz w:val="16"/>
          <w:szCs w:val="16"/>
        </w:rPr>
        <w:t>h</w:t>
      </w:r>
      <w:r w:rsidRPr="00CF1912">
        <w:rPr>
          <w:rFonts w:ascii="Arial" w:eastAsia="Arial" w:hAnsi="Arial" w:cs="Arial"/>
          <w:sz w:val="16"/>
          <w:szCs w:val="16"/>
        </w:rPr>
        <w:t>e</w:t>
      </w:r>
      <w:r w:rsidRPr="00CF19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CF1912">
        <w:rPr>
          <w:rFonts w:ascii="Arial" w:eastAsia="Arial" w:hAnsi="Arial" w:cs="Arial"/>
          <w:spacing w:val="-1"/>
          <w:sz w:val="16"/>
          <w:szCs w:val="16"/>
        </w:rPr>
        <w:t>au</w:t>
      </w:r>
      <w:r w:rsidRPr="00CF1912">
        <w:rPr>
          <w:rFonts w:ascii="Arial" w:eastAsia="Arial" w:hAnsi="Arial" w:cs="Arial"/>
          <w:spacing w:val="1"/>
          <w:sz w:val="16"/>
          <w:szCs w:val="16"/>
        </w:rPr>
        <w:t>t</w:t>
      </w:r>
      <w:r w:rsidRPr="00CF1912">
        <w:rPr>
          <w:rFonts w:ascii="Arial" w:eastAsia="Arial" w:hAnsi="Arial" w:cs="Arial"/>
          <w:spacing w:val="-1"/>
          <w:sz w:val="16"/>
          <w:szCs w:val="16"/>
        </w:rPr>
        <w:t>hor</w:t>
      </w:r>
      <w:r w:rsidRPr="00CF1912">
        <w:rPr>
          <w:rFonts w:ascii="Arial" w:eastAsia="Arial" w:hAnsi="Arial" w:cs="Arial"/>
          <w:spacing w:val="1"/>
          <w:sz w:val="16"/>
          <w:szCs w:val="16"/>
        </w:rPr>
        <w:t>s</w:t>
      </w:r>
      <w:r w:rsidRPr="00CF1912">
        <w:rPr>
          <w:rFonts w:ascii="Arial" w:eastAsia="Arial" w:hAnsi="Arial" w:cs="Arial"/>
          <w:sz w:val="16"/>
          <w:szCs w:val="16"/>
        </w:rPr>
        <w:t>.</w:t>
      </w:r>
    </w:p>
    <w:sectPr w:rsidR="00205EDB" w:rsidRPr="00CF1912" w:rsidSect="00565D2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pgSz w:w="11907" w:h="16840" w:code="9"/>
      <w:pgMar w:top="1701" w:right="1276" w:bottom="851" w:left="1276" w:header="425" w:footer="851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C8" w:rsidRDefault="00DE4DC8">
      <w:r>
        <w:separator/>
      </w:r>
    </w:p>
  </w:endnote>
  <w:endnote w:type="continuationSeparator" w:id="0">
    <w:p w:rsidR="00DE4DC8" w:rsidRDefault="00DE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EB" w:rsidRDefault="00FC3C0F" w:rsidP="00F830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23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3EB">
      <w:rPr>
        <w:rStyle w:val="PageNumber"/>
        <w:noProof/>
      </w:rPr>
      <w:t>1</w:t>
    </w:r>
    <w:r>
      <w:rPr>
        <w:rStyle w:val="PageNumber"/>
      </w:rPr>
      <w:fldChar w:fldCharType="end"/>
    </w:r>
  </w:p>
  <w:p w:rsidR="00B323EB" w:rsidRDefault="00B323EB" w:rsidP="006019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EB" w:rsidRPr="00715770" w:rsidRDefault="00FC3C0F" w:rsidP="00F830D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715770">
      <w:rPr>
        <w:rStyle w:val="PageNumber"/>
        <w:rFonts w:ascii="Arial" w:hAnsi="Arial" w:cs="Arial"/>
        <w:sz w:val="20"/>
        <w:szCs w:val="20"/>
      </w:rPr>
      <w:fldChar w:fldCharType="begin"/>
    </w:r>
    <w:r w:rsidR="00B323EB" w:rsidRPr="0071577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715770">
      <w:rPr>
        <w:rStyle w:val="PageNumber"/>
        <w:rFonts w:ascii="Arial" w:hAnsi="Arial" w:cs="Arial"/>
        <w:sz w:val="20"/>
        <w:szCs w:val="20"/>
      </w:rPr>
      <w:fldChar w:fldCharType="separate"/>
    </w:r>
    <w:r w:rsidR="00565D21">
      <w:rPr>
        <w:rStyle w:val="PageNumber"/>
        <w:rFonts w:ascii="Arial" w:hAnsi="Arial" w:cs="Arial"/>
        <w:noProof/>
        <w:sz w:val="20"/>
        <w:szCs w:val="20"/>
      </w:rPr>
      <w:t>2</w:t>
    </w:r>
    <w:r w:rsidRPr="00715770">
      <w:rPr>
        <w:rStyle w:val="PageNumber"/>
        <w:rFonts w:ascii="Arial" w:hAnsi="Arial" w:cs="Arial"/>
        <w:sz w:val="20"/>
        <w:szCs w:val="20"/>
      </w:rPr>
      <w:fldChar w:fldCharType="end"/>
    </w:r>
  </w:p>
  <w:p w:rsidR="00B323EB" w:rsidRPr="00601917" w:rsidRDefault="00FC3C0F" w:rsidP="00601917">
    <w:pPr>
      <w:pStyle w:val="Footer"/>
      <w:ind w:right="360"/>
      <w:rPr>
        <w:rFonts w:ascii="Verdana" w:hAnsi="Verdana" w:cs="Arial"/>
        <w:sz w:val="16"/>
        <w:szCs w:val="16"/>
      </w:rPr>
    </w:pPr>
    <w:fldSimple w:instr=" FILENAME   \* MERGEFORMAT ">
      <w:r w:rsidR="00343585" w:rsidRPr="00343585">
        <w:rPr>
          <w:rFonts w:ascii="Verdana" w:hAnsi="Verdana" w:cs="Arial"/>
          <w:noProof/>
          <w:sz w:val="16"/>
          <w:szCs w:val="16"/>
        </w:rPr>
        <w:t>Acumen Design Guide_Assisted</w:t>
      </w:r>
      <w:r w:rsidR="00343585">
        <w:rPr>
          <w:noProof/>
        </w:rPr>
        <w:t xml:space="preserve"> Change Room rev1_Issued to ACRP-20140929.docx</w:t>
      </w:r>
    </w:fldSimple>
    <w:r w:rsidR="00B323EB" w:rsidRPr="00601917">
      <w:rPr>
        <w:rFonts w:ascii="Verdana" w:hAnsi="Verdana" w:cs="Arial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EB" w:rsidRPr="00CF1912" w:rsidRDefault="00B323EB" w:rsidP="00CF1912">
    <w:pPr>
      <w:pStyle w:val="Footer"/>
      <w:pBdr>
        <w:bottom w:val="single" w:sz="6" w:space="1" w:color="auto"/>
      </w:pBdr>
      <w:tabs>
        <w:tab w:val="clear" w:pos="8306"/>
        <w:tab w:val="right" w:pos="9356"/>
      </w:tabs>
      <w:ind w:right="-1"/>
      <w:rPr>
        <w:rFonts w:ascii="Verdana" w:hAnsi="Verdana" w:cs="Arial"/>
        <w:noProof/>
        <w:sz w:val="18"/>
        <w:szCs w:val="18"/>
      </w:rPr>
    </w:pPr>
  </w:p>
  <w:p w:rsidR="00205EDB" w:rsidRPr="00CF1912" w:rsidRDefault="00CF1912" w:rsidP="00CF1912">
    <w:pPr>
      <w:pStyle w:val="Footer"/>
      <w:tabs>
        <w:tab w:val="clear" w:pos="8306"/>
        <w:tab w:val="right" w:pos="9356"/>
      </w:tabs>
      <w:ind w:right="-1"/>
      <w:rPr>
        <w:rFonts w:ascii="Arial" w:hAnsi="Arial" w:cs="Arial"/>
        <w:noProof/>
        <w:sz w:val="18"/>
        <w:szCs w:val="18"/>
      </w:rPr>
    </w:pPr>
    <w:r w:rsidRPr="00CF1912">
      <w:rPr>
        <w:rFonts w:ascii="Arial" w:hAnsi="Arial" w:cs="Arial"/>
        <w:sz w:val="18"/>
        <w:szCs w:val="18"/>
      </w:rPr>
      <w:t>Assisted</w:t>
    </w:r>
    <w:r>
      <w:rPr>
        <w:rFonts w:ascii="Arial" w:hAnsi="Arial" w:cs="Arial"/>
        <w:sz w:val="18"/>
        <w:szCs w:val="18"/>
      </w:rPr>
      <w:t xml:space="preserve"> Change Room – Published by the Institute of Architects – </w:t>
    </w:r>
    <w:r w:rsidR="00140324">
      <w:rPr>
        <w:rFonts w:ascii="Arial" w:hAnsi="Arial" w:cs="Arial"/>
        <w:sz w:val="18"/>
        <w:szCs w:val="18"/>
      </w:rPr>
      <w:t xml:space="preserve">5 </w:t>
    </w:r>
    <w:r>
      <w:rPr>
        <w:rFonts w:ascii="Arial" w:hAnsi="Arial" w:cs="Arial"/>
        <w:sz w:val="18"/>
        <w:szCs w:val="18"/>
      </w:rPr>
      <w:t>Jan</w:t>
    </w:r>
    <w:r w:rsidR="0014032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2015</w:t>
    </w:r>
    <w:r>
      <w:rPr>
        <w:rFonts w:ascii="Arial" w:hAnsi="Arial" w:cs="Arial"/>
        <w:sz w:val="18"/>
        <w:szCs w:val="18"/>
      </w:rPr>
      <w:tab/>
    </w:r>
    <w:r w:rsidR="00FC3C0F" w:rsidRPr="00CF1912">
      <w:rPr>
        <w:rFonts w:ascii="Arial" w:hAnsi="Arial" w:cs="Arial"/>
        <w:noProof/>
        <w:sz w:val="18"/>
        <w:szCs w:val="18"/>
      </w:rPr>
      <w:fldChar w:fldCharType="begin"/>
    </w:r>
    <w:r w:rsidR="00205EDB" w:rsidRPr="00CF1912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FC3C0F" w:rsidRPr="00CF1912">
      <w:rPr>
        <w:rFonts w:ascii="Arial" w:hAnsi="Arial" w:cs="Arial"/>
        <w:noProof/>
        <w:sz w:val="18"/>
        <w:szCs w:val="18"/>
      </w:rPr>
      <w:fldChar w:fldCharType="separate"/>
    </w:r>
    <w:r w:rsidR="00067E63">
      <w:rPr>
        <w:rFonts w:ascii="Arial" w:hAnsi="Arial" w:cs="Arial"/>
        <w:noProof/>
        <w:sz w:val="18"/>
        <w:szCs w:val="18"/>
      </w:rPr>
      <w:t>1</w:t>
    </w:r>
    <w:r w:rsidR="00FC3C0F" w:rsidRPr="00CF1912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C8" w:rsidRDefault="00DE4DC8">
      <w:r>
        <w:separator/>
      </w:r>
    </w:p>
  </w:footnote>
  <w:footnote w:type="continuationSeparator" w:id="0">
    <w:p w:rsidR="00DE4DC8" w:rsidRDefault="00DE4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EB" w:rsidRDefault="00B323EB" w:rsidP="007C5E88">
    <w:pPr>
      <w:pStyle w:val="Header"/>
      <w:tabs>
        <w:tab w:val="clear" w:pos="4153"/>
        <w:tab w:val="clear" w:pos="8306"/>
        <w:tab w:val="left" w:pos="2250"/>
        <w:tab w:val="right" w:pos="8788"/>
      </w:tabs>
      <w:rPr>
        <w:rFonts w:ascii="Verdana" w:hAnsi="Verdana"/>
        <w:b/>
        <w:noProof/>
        <w:sz w:val="44"/>
        <w:szCs w:val="44"/>
      </w:rPr>
    </w:pPr>
    <w:r>
      <w:rPr>
        <w:rFonts w:ascii="Arial" w:hAnsi="Arial" w:cs="Arial"/>
        <w:b/>
        <w:i/>
        <w:color w:val="FF0000"/>
      </w:rPr>
      <w:tab/>
    </w:r>
    <w:r>
      <w:rPr>
        <w:rFonts w:ascii="Arial" w:hAnsi="Arial" w:cs="Arial"/>
        <w:b/>
        <w:i/>
        <w:color w:val="FF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E63" w:rsidRPr="00357815" w:rsidRDefault="00067E63" w:rsidP="00067E63">
    <w:pPr>
      <w:pStyle w:val="Header"/>
      <w:pBdr>
        <w:bottom w:val="single" w:sz="6" w:space="1" w:color="auto"/>
      </w:pBdr>
      <w:tabs>
        <w:tab w:val="right" w:pos="935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-836295</wp:posOffset>
          </wp:positionV>
          <wp:extent cx="1988820" cy="632460"/>
          <wp:effectExtent l="0" t="0" r="0" b="0"/>
          <wp:wrapNone/>
          <wp:docPr id="12" name="Picture 2" descr="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28D3">
      <w:rPr>
        <w:rFonts w:ascii="Arial" w:hAnsi="Arial" w:cs="Arial"/>
        <w:noProof/>
        <w:sz w:val="20"/>
        <w:szCs w:val="20"/>
      </w:rPr>
      <w:drawing>
        <wp:inline distT="0" distB="0" distL="0" distR="0">
          <wp:extent cx="526041" cy="617220"/>
          <wp:effectExtent l="19050" t="0" r="7359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umen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01" cy="625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  <w:p w:rsidR="00343585" w:rsidRDefault="00343585" w:rsidP="00CF1912">
    <w:pPr>
      <w:pStyle w:val="Header"/>
      <w:tabs>
        <w:tab w:val="clear" w:pos="8306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5C7"/>
    <w:multiLevelType w:val="multilevel"/>
    <w:tmpl w:val="CE1C8B6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642E9"/>
    <w:multiLevelType w:val="hybridMultilevel"/>
    <w:tmpl w:val="491045F4"/>
    <w:lvl w:ilvl="0" w:tplc="F642FC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FA9617C2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eastAsia="Times New Roman" w:hAnsi="Symbol" w:cs="Arial" w:hint="default"/>
        <w:sz w:val="22"/>
        <w:szCs w:val="22"/>
      </w:rPr>
    </w:lvl>
    <w:lvl w:ilvl="2" w:tplc="FA9617C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eastAsia="Times New Roman" w:hAnsi="Symbol" w:cs="Arial" w:hint="default"/>
        <w:sz w:val="22"/>
        <w:szCs w:val="22"/>
      </w:rPr>
    </w:lvl>
    <w:lvl w:ilvl="3" w:tplc="D24C3042">
      <w:numFmt w:val="bullet"/>
      <w:lvlText w:val="-"/>
      <w:lvlJc w:val="left"/>
      <w:pPr>
        <w:ind w:left="2880" w:hanging="360"/>
      </w:pPr>
      <w:rPr>
        <w:rFonts w:ascii="Verdana" w:eastAsia="Times New Roman" w:hAnsi="Verdana" w:cs="Arial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0C6"/>
    <w:multiLevelType w:val="hybridMultilevel"/>
    <w:tmpl w:val="2E8E8BB8"/>
    <w:lvl w:ilvl="0" w:tplc="3BE42B2E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56298"/>
    <w:multiLevelType w:val="hybridMultilevel"/>
    <w:tmpl w:val="9D30EBF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B042F"/>
    <w:multiLevelType w:val="multilevel"/>
    <w:tmpl w:val="81807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3455E"/>
    <w:multiLevelType w:val="hybridMultilevel"/>
    <w:tmpl w:val="D2409C8A"/>
    <w:lvl w:ilvl="0" w:tplc="F642FC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sz w:val="22"/>
        <w:szCs w:val="22"/>
      </w:rPr>
    </w:lvl>
    <w:lvl w:ilvl="2" w:tplc="FA9617C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eastAsia="Times New Roman" w:hAnsi="Symbol" w:cs="Arial" w:hint="default"/>
        <w:sz w:val="22"/>
        <w:szCs w:val="22"/>
      </w:rPr>
    </w:lvl>
    <w:lvl w:ilvl="3" w:tplc="D24C3042">
      <w:numFmt w:val="bullet"/>
      <w:lvlText w:val="-"/>
      <w:lvlJc w:val="left"/>
      <w:pPr>
        <w:ind w:left="2880" w:hanging="360"/>
      </w:pPr>
      <w:rPr>
        <w:rFonts w:ascii="Verdana" w:eastAsia="Times New Roman" w:hAnsi="Verdana" w:cs="Arial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92B10"/>
    <w:multiLevelType w:val="hybridMultilevel"/>
    <w:tmpl w:val="7262A3FA"/>
    <w:lvl w:ilvl="0" w:tplc="BD8896B4">
      <w:numFmt w:val="bullet"/>
      <w:lvlText w:val="-"/>
      <w:lvlJc w:val="left"/>
      <w:pPr>
        <w:ind w:left="1996" w:hanging="360"/>
      </w:pPr>
      <w:rPr>
        <w:rFonts w:ascii="Verdana" w:eastAsia="Times New Roman" w:hAnsi="Verdana" w:cs="Aria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4052FC7"/>
    <w:multiLevelType w:val="multilevel"/>
    <w:tmpl w:val="14C2D1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2037BC"/>
    <w:multiLevelType w:val="multilevel"/>
    <w:tmpl w:val="9E86EB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7022D"/>
    <w:multiLevelType w:val="hybridMultilevel"/>
    <w:tmpl w:val="14B4A7A6"/>
    <w:lvl w:ilvl="0" w:tplc="F642FC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FA9617C2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eastAsia="Times New Roman" w:hAnsi="Symbol" w:cs="Arial" w:hint="default"/>
        <w:sz w:val="22"/>
        <w:szCs w:val="22"/>
      </w:rPr>
    </w:lvl>
    <w:lvl w:ilvl="2" w:tplc="57829B3E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  <w:szCs w:val="22"/>
      </w:rPr>
    </w:lvl>
    <w:lvl w:ilvl="3" w:tplc="D24C3042">
      <w:numFmt w:val="bullet"/>
      <w:lvlText w:val="-"/>
      <w:lvlJc w:val="left"/>
      <w:pPr>
        <w:ind w:left="2880" w:hanging="360"/>
      </w:pPr>
      <w:rPr>
        <w:rFonts w:ascii="Verdana" w:eastAsia="Times New Roman" w:hAnsi="Verdana" w:cs="Arial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421E7"/>
    <w:multiLevelType w:val="hybridMultilevel"/>
    <w:tmpl w:val="87B82C42"/>
    <w:lvl w:ilvl="0" w:tplc="E4E6F4DE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42544"/>
    <w:multiLevelType w:val="hybridMultilevel"/>
    <w:tmpl w:val="CCA0C226"/>
    <w:lvl w:ilvl="0" w:tplc="FA9617C2">
      <w:start w:val="1"/>
      <w:numFmt w:val="bullet"/>
      <w:lvlText w:val="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A052C5E"/>
    <w:multiLevelType w:val="hybridMultilevel"/>
    <w:tmpl w:val="78CE1A98"/>
    <w:lvl w:ilvl="0" w:tplc="D24057D6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Verdana" w:eastAsia="Times New Roman" w:hAnsi="Verdana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16037"/>
    <w:multiLevelType w:val="hybridMultilevel"/>
    <w:tmpl w:val="D6F406B6"/>
    <w:lvl w:ilvl="0" w:tplc="FA9617C2">
      <w:start w:val="1"/>
      <w:numFmt w:val="bullet"/>
      <w:lvlText w:val=""/>
      <w:lvlJc w:val="left"/>
      <w:pPr>
        <w:ind w:left="1145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BEA58AC"/>
    <w:multiLevelType w:val="multilevel"/>
    <w:tmpl w:val="179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96854"/>
    <w:multiLevelType w:val="hybridMultilevel"/>
    <w:tmpl w:val="14C2D16E"/>
    <w:lvl w:ilvl="0" w:tplc="857C5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4074B"/>
    <w:multiLevelType w:val="hybridMultilevel"/>
    <w:tmpl w:val="CE1C8B62"/>
    <w:lvl w:ilvl="0" w:tplc="B824DB6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74ACC"/>
    <w:multiLevelType w:val="hybridMultilevel"/>
    <w:tmpl w:val="54526408"/>
    <w:lvl w:ilvl="0" w:tplc="17F21DF8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82FA6"/>
    <w:multiLevelType w:val="hybridMultilevel"/>
    <w:tmpl w:val="6EDC8A0A"/>
    <w:lvl w:ilvl="0" w:tplc="5B02F3D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4485CD0"/>
    <w:multiLevelType w:val="multilevel"/>
    <w:tmpl w:val="78CE1A98"/>
    <w:lvl w:ilvl="0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AD0F3D"/>
    <w:multiLevelType w:val="hybridMultilevel"/>
    <w:tmpl w:val="81807146"/>
    <w:lvl w:ilvl="0" w:tplc="69EE5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50C1A"/>
    <w:multiLevelType w:val="hybridMultilevel"/>
    <w:tmpl w:val="727683DE"/>
    <w:lvl w:ilvl="0" w:tplc="119622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B37EF"/>
    <w:multiLevelType w:val="multilevel"/>
    <w:tmpl w:val="170A51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1483928"/>
    <w:multiLevelType w:val="multilevel"/>
    <w:tmpl w:val="630A04A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108F9"/>
    <w:multiLevelType w:val="multilevel"/>
    <w:tmpl w:val="3D90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D3385D"/>
    <w:multiLevelType w:val="multilevel"/>
    <w:tmpl w:val="2CF87BC2"/>
    <w:lvl w:ilvl="0">
      <w:start w:val="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5"/>
        </w:tabs>
        <w:ind w:left="1445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5"/>
        </w:tabs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6">
    <w:nsid w:val="508705DE"/>
    <w:multiLevelType w:val="hybridMultilevel"/>
    <w:tmpl w:val="85CEA326"/>
    <w:lvl w:ilvl="0" w:tplc="4322D89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DF3165"/>
    <w:multiLevelType w:val="multilevel"/>
    <w:tmpl w:val="9D30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DE6B18"/>
    <w:multiLevelType w:val="multilevel"/>
    <w:tmpl w:val="9B74319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7C0638"/>
    <w:multiLevelType w:val="multilevel"/>
    <w:tmpl w:val="C5D4E7F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4" w:hanging="567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134" w:hanging="34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418" w:hanging="284"/>
      </w:pPr>
      <w:rPr>
        <w:rFonts w:ascii="Wingdings" w:hAnsi="Wingdings" w:hint="default"/>
      </w:rPr>
    </w:lvl>
    <w:lvl w:ilvl="4">
      <w:start w:val="1"/>
      <w:numFmt w:val="bullet"/>
      <w:lvlText w:val="­"/>
      <w:lvlJc w:val="left"/>
      <w:pPr>
        <w:ind w:left="1701" w:hanging="283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27F5D28"/>
    <w:multiLevelType w:val="hybridMultilevel"/>
    <w:tmpl w:val="3D900E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3A05E1"/>
    <w:multiLevelType w:val="hybridMultilevel"/>
    <w:tmpl w:val="4D6ECF36"/>
    <w:lvl w:ilvl="0" w:tplc="FA9617C2">
      <w:start w:val="1"/>
      <w:numFmt w:val="bullet"/>
      <w:lvlText w:val=""/>
      <w:lvlJc w:val="left"/>
      <w:pPr>
        <w:ind w:left="12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2">
    <w:nsid w:val="66A047CE"/>
    <w:multiLevelType w:val="hybridMultilevel"/>
    <w:tmpl w:val="83AE2CDE"/>
    <w:lvl w:ilvl="0" w:tplc="F642FC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sz w:val="22"/>
        <w:szCs w:val="22"/>
      </w:rPr>
    </w:lvl>
    <w:lvl w:ilvl="2" w:tplc="57829B3E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  <w:szCs w:val="22"/>
      </w:rPr>
    </w:lvl>
    <w:lvl w:ilvl="3" w:tplc="D24C3042">
      <w:numFmt w:val="bullet"/>
      <w:lvlText w:val="-"/>
      <w:lvlJc w:val="left"/>
      <w:pPr>
        <w:ind w:left="2880" w:hanging="360"/>
      </w:pPr>
      <w:rPr>
        <w:rFonts w:ascii="Verdana" w:eastAsia="Times New Roman" w:hAnsi="Verdana" w:cs="Arial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FE2D34"/>
    <w:multiLevelType w:val="hybridMultilevel"/>
    <w:tmpl w:val="BA6691F2"/>
    <w:lvl w:ilvl="0" w:tplc="56AA10EC">
      <w:start w:val="7"/>
      <w:numFmt w:val="bullet"/>
      <w:lvlText w:val="–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695108B7"/>
    <w:multiLevelType w:val="hybridMultilevel"/>
    <w:tmpl w:val="B3AEB7CC"/>
    <w:lvl w:ilvl="0" w:tplc="57829B3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 w:tplc="FA9617C2">
      <w:start w:val="1"/>
      <w:numFmt w:val="bullet"/>
      <w:lvlText w:val=""/>
      <w:lvlJc w:val="left"/>
      <w:pPr>
        <w:ind w:left="1931" w:hanging="360"/>
      </w:pPr>
      <w:rPr>
        <w:rFonts w:ascii="Symbol" w:eastAsia="Times New Roman" w:hAnsi="Symbol" w:cs="Arial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B9E5870"/>
    <w:multiLevelType w:val="multilevel"/>
    <w:tmpl w:val="170A51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0DA3AFD"/>
    <w:multiLevelType w:val="multilevel"/>
    <w:tmpl w:val="949A63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28770E2"/>
    <w:multiLevelType w:val="hybridMultilevel"/>
    <w:tmpl w:val="B5E0F712"/>
    <w:lvl w:ilvl="0" w:tplc="F642FC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FA9617C2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eastAsia="Times New Roman" w:hAnsi="Symbol" w:cs="Arial" w:hint="default"/>
        <w:sz w:val="22"/>
        <w:szCs w:val="22"/>
      </w:rPr>
    </w:lvl>
    <w:lvl w:ilvl="2" w:tplc="57829B3E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  <w:szCs w:val="22"/>
      </w:rPr>
    </w:lvl>
    <w:lvl w:ilvl="3" w:tplc="D24C3042">
      <w:numFmt w:val="bullet"/>
      <w:lvlText w:val="-"/>
      <w:lvlJc w:val="left"/>
      <w:pPr>
        <w:ind w:left="2880" w:hanging="360"/>
      </w:pPr>
      <w:rPr>
        <w:rFonts w:ascii="Verdana" w:eastAsia="Times New Roman" w:hAnsi="Verdana" w:cs="Arial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1F719D"/>
    <w:multiLevelType w:val="hybridMultilevel"/>
    <w:tmpl w:val="AAAE7B4E"/>
    <w:lvl w:ilvl="0" w:tplc="5B02F3D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54D53E4"/>
    <w:multiLevelType w:val="hybridMultilevel"/>
    <w:tmpl w:val="1DEC2BA0"/>
    <w:lvl w:ilvl="0" w:tplc="F642FC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sz w:val="22"/>
        <w:szCs w:val="22"/>
      </w:rPr>
    </w:lvl>
    <w:lvl w:ilvl="2" w:tplc="FA9617C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eastAsia="Times New Roman" w:hAnsi="Symbol" w:cs="Arial" w:hint="default"/>
        <w:sz w:val="22"/>
        <w:szCs w:val="22"/>
      </w:rPr>
    </w:lvl>
    <w:lvl w:ilvl="3" w:tplc="D24C3042">
      <w:numFmt w:val="bullet"/>
      <w:lvlText w:val="-"/>
      <w:lvlJc w:val="left"/>
      <w:pPr>
        <w:ind w:left="2880" w:hanging="360"/>
      </w:pPr>
      <w:rPr>
        <w:rFonts w:ascii="Verdana" w:eastAsia="Times New Roman" w:hAnsi="Verdana" w:cs="Arial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CF4676"/>
    <w:multiLevelType w:val="multilevel"/>
    <w:tmpl w:val="5CD84C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70B32AC"/>
    <w:multiLevelType w:val="hybridMultilevel"/>
    <w:tmpl w:val="63F878E8"/>
    <w:lvl w:ilvl="0" w:tplc="5B02F3D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>
    <w:nsid w:val="7A044C31"/>
    <w:multiLevelType w:val="hybridMultilevel"/>
    <w:tmpl w:val="7020EB74"/>
    <w:lvl w:ilvl="0" w:tplc="F642FC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sz w:val="22"/>
        <w:szCs w:val="22"/>
      </w:rPr>
    </w:lvl>
    <w:lvl w:ilvl="2" w:tplc="FA9617C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eastAsia="Times New Roman" w:hAnsi="Symbol" w:cs="Arial" w:hint="default"/>
        <w:sz w:val="22"/>
        <w:szCs w:val="22"/>
      </w:rPr>
    </w:lvl>
    <w:lvl w:ilvl="3" w:tplc="D24C3042">
      <w:numFmt w:val="bullet"/>
      <w:lvlText w:val="-"/>
      <w:lvlJc w:val="left"/>
      <w:pPr>
        <w:ind w:left="2880" w:hanging="360"/>
      </w:pPr>
      <w:rPr>
        <w:rFonts w:ascii="Verdana" w:eastAsia="Times New Roman" w:hAnsi="Verdana" w:cs="Arial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113338"/>
    <w:multiLevelType w:val="hybridMultilevel"/>
    <w:tmpl w:val="562EABEE"/>
    <w:lvl w:ilvl="0" w:tplc="FA9617C2">
      <w:start w:val="1"/>
      <w:numFmt w:val="bullet"/>
      <w:lvlText w:val="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>
    <w:nsid w:val="7B3609DE"/>
    <w:multiLevelType w:val="hybridMultilevel"/>
    <w:tmpl w:val="45DC6FCC"/>
    <w:lvl w:ilvl="0" w:tplc="45CE8106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>
    <w:nsid w:val="7C19309D"/>
    <w:multiLevelType w:val="hybridMultilevel"/>
    <w:tmpl w:val="630A04AA"/>
    <w:lvl w:ilvl="0" w:tplc="2D72CBA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E11102"/>
    <w:multiLevelType w:val="hybridMultilevel"/>
    <w:tmpl w:val="BF56F38E"/>
    <w:lvl w:ilvl="0" w:tplc="BF3ACC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C63BC9"/>
    <w:multiLevelType w:val="hybridMultilevel"/>
    <w:tmpl w:val="A3A68DB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2"/>
  </w:num>
  <w:num w:numId="5">
    <w:abstractNumId w:val="22"/>
  </w:num>
  <w:num w:numId="6">
    <w:abstractNumId w:val="35"/>
  </w:num>
  <w:num w:numId="7">
    <w:abstractNumId w:val="3"/>
  </w:num>
  <w:num w:numId="8">
    <w:abstractNumId w:val="27"/>
  </w:num>
  <w:num w:numId="9">
    <w:abstractNumId w:val="20"/>
  </w:num>
  <w:num w:numId="10">
    <w:abstractNumId w:val="4"/>
  </w:num>
  <w:num w:numId="11">
    <w:abstractNumId w:val="16"/>
  </w:num>
  <w:num w:numId="12">
    <w:abstractNumId w:val="30"/>
  </w:num>
  <w:num w:numId="13">
    <w:abstractNumId w:val="24"/>
  </w:num>
  <w:num w:numId="14">
    <w:abstractNumId w:val="45"/>
  </w:num>
  <w:num w:numId="15">
    <w:abstractNumId w:val="23"/>
  </w:num>
  <w:num w:numId="16">
    <w:abstractNumId w:val="32"/>
  </w:num>
  <w:num w:numId="17">
    <w:abstractNumId w:val="8"/>
  </w:num>
  <w:num w:numId="18">
    <w:abstractNumId w:val="19"/>
  </w:num>
  <w:num w:numId="19">
    <w:abstractNumId w:val="36"/>
  </w:num>
  <w:num w:numId="20">
    <w:abstractNumId w:val="40"/>
  </w:num>
  <w:num w:numId="21">
    <w:abstractNumId w:val="25"/>
  </w:num>
  <w:num w:numId="22">
    <w:abstractNumId w:val="28"/>
  </w:num>
  <w:num w:numId="23">
    <w:abstractNumId w:val="0"/>
  </w:num>
  <w:num w:numId="24">
    <w:abstractNumId w:val="17"/>
  </w:num>
  <w:num w:numId="25">
    <w:abstractNumId w:val="44"/>
  </w:num>
  <w:num w:numId="26">
    <w:abstractNumId w:val="21"/>
  </w:num>
  <w:num w:numId="27">
    <w:abstractNumId w:val="14"/>
  </w:num>
  <w:num w:numId="28">
    <w:abstractNumId w:val="29"/>
  </w:num>
  <w:num w:numId="29">
    <w:abstractNumId w:val="13"/>
  </w:num>
  <w:num w:numId="30">
    <w:abstractNumId w:val="31"/>
  </w:num>
  <w:num w:numId="31">
    <w:abstractNumId w:val="41"/>
  </w:num>
  <w:num w:numId="32">
    <w:abstractNumId w:val="18"/>
  </w:num>
  <w:num w:numId="33">
    <w:abstractNumId w:val="34"/>
  </w:num>
  <w:num w:numId="34">
    <w:abstractNumId w:val="2"/>
  </w:num>
  <w:num w:numId="35">
    <w:abstractNumId w:val="46"/>
  </w:num>
  <w:num w:numId="36">
    <w:abstractNumId w:val="9"/>
  </w:num>
  <w:num w:numId="37">
    <w:abstractNumId w:val="37"/>
  </w:num>
  <w:num w:numId="38">
    <w:abstractNumId w:val="1"/>
  </w:num>
  <w:num w:numId="39">
    <w:abstractNumId w:val="43"/>
  </w:num>
  <w:num w:numId="40">
    <w:abstractNumId w:val="5"/>
  </w:num>
  <w:num w:numId="41">
    <w:abstractNumId w:val="38"/>
  </w:num>
  <w:num w:numId="42">
    <w:abstractNumId w:val="47"/>
  </w:num>
  <w:num w:numId="43">
    <w:abstractNumId w:val="42"/>
  </w:num>
  <w:num w:numId="44">
    <w:abstractNumId w:val="11"/>
  </w:num>
  <w:num w:numId="45">
    <w:abstractNumId w:val="39"/>
  </w:num>
  <w:num w:numId="46">
    <w:abstractNumId w:val="33"/>
  </w:num>
  <w:num w:numId="47">
    <w:abstractNumId w:val="26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5602"/>
  </w:hdrShapeDefaults>
  <w:footnotePr>
    <w:numFmt w:val="lowerLetter"/>
    <w:footnote w:id="-1"/>
    <w:footnote w:id="0"/>
  </w:footnotePr>
  <w:endnotePr>
    <w:endnote w:id="-1"/>
    <w:endnote w:id="0"/>
  </w:endnotePr>
  <w:compat/>
  <w:rsids>
    <w:rsidRoot w:val="00E80ADB"/>
    <w:rsid w:val="00003A7F"/>
    <w:rsid w:val="00006CD2"/>
    <w:rsid w:val="00013EDB"/>
    <w:rsid w:val="00016551"/>
    <w:rsid w:val="00016C23"/>
    <w:rsid w:val="000218C6"/>
    <w:rsid w:val="00023CEA"/>
    <w:rsid w:val="00026E04"/>
    <w:rsid w:val="000376D2"/>
    <w:rsid w:val="00054085"/>
    <w:rsid w:val="00054F6E"/>
    <w:rsid w:val="0006294F"/>
    <w:rsid w:val="00065D86"/>
    <w:rsid w:val="00067B70"/>
    <w:rsid w:val="00067E63"/>
    <w:rsid w:val="00081E4E"/>
    <w:rsid w:val="00086ADA"/>
    <w:rsid w:val="00087BB3"/>
    <w:rsid w:val="000920C4"/>
    <w:rsid w:val="0009215E"/>
    <w:rsid w:val="000973C0"/>
    <w:rsid w:val="00097F9A"/>
    <w:rsid w:val="000A2A2E"/>
    <w:rsid w:val="000B2AA0"/>
    <w:rsid w:val="000B6A11"/>
    <w:rsid w:val="000C3950"/>
    <w:rsid w:val="000C4853"/>
    <w:rsid w:val="000D3BAF"/>
    <w:rsid w:val="000D5A68"/>
    <w:rsid w:val="000E0A00"/>
    <w:rsid w:val="000E3222"/>
    <w:rsid w:val="000E5563"/>
    <w:rsid w:val="000F05DA"/>
    <w:rsid w:val="001001CF"/>
    <w:rsid w:val="00100DD8"/>
    <w:rsid w:val="0010168B"/>
    <w:rsid w:val="00102102"/>
    <w:rsid w:val="00106771"/>
    <w:rsid w:val="00112A35"/>
    <w:rsid w:val="00126AE2"/>
    <w:rsid w:val="00126B4D"/>
    <w:rsid w:val="00127D25"/>
    <w:rsid w:val="00135457"/>
    <w:rsid w:val="00135F57"/>
    <w:rsid w:val="00140324"/>
    <w:rsid w:val="00142C7F"/>
    <w:rsid w:val="00142F92"/>
    <w:rsid w:val="001431DB"/>
    <w:rsid w:val="00150285"/>
    <w:rsid w:val="001502A8"/>
    <w:rsid w:val="00150A8F"/>
    <w:rsid w:val="00161B62"/>
    <w:rsid w:val="00164094"/>
    <w:rsid w:val="00170F3A"/>
    <w:rsid w:val="00175A43"/>
    <w:rsid w:val="00176A0C"/>
    <w:rsid w:val="00192C2A"/>
    <w:rsid w:val="001A28CD"/>
    <w:rsid w:val="001C0BFA"/>
    <w:rsid w:val="001C1970"/>
    <w:rsid w:val="001C3191"/>
    <w:rsid w:val="001C7EF9"/>
    <w:rsid w:val="001D44B9"/>
    <w:rsid w:val="001E2807"/>
    <w:rsid w:val="001E36AC"/>
    <w:rsid w:val="001E3A25"/>
    <w:rsid w:val="00201743"/>
    <w:rsid w:val="00202FFD"/>
    <w:rsid w:val="00205EDB"/>
    <w:rsid w:val="00207EE4"/>
    <w:rsid w:val="00210210"/>
    <w:rsid w:val="00210340"/>
    <w:rsid w:val="00210918"/>
    <w:rsid w:val="00211595"/>
    <w:rsid w:val="00215847"/>
    <w:rsid w:val="002351B6"/>
    <w:rsid w:val="00240ECE"/>
    <w:rsid w:val="00242305"/>
    <w:rsid w:val="00242691"/>
    <w:rsid w:val="002429B6"/>
    <w:rsid w:val="00242BDD"/>
    <w:rsid w:val="00244961"/>
    <w:rsid w:val="00250A89"/>
    <w:rsid w:val="00254B5B"/>
    <w:rsid w:val="00260328"/>
    <w:rsid w:val="00263A5A"/>
    <w:rsid w:val="00264C79"/>
    <w:rsid w:val="0027328C"/>
    <w:rsid w:val="00275D66"/>
    <w:rsid w:val="00276AD2"/>
    <w:rsid w:val="00284EBA"/>
    <w:rsid w:val="00290FA0"/>
    <w:rsid w:val="00295E87"/>
    <w:rsid w:val="0029779C"/>
    <w:rsid w:val="002A2896"/>
    <w:rsid w:val="002A29B2"/>
    <w:rsid w:val="002A2C5A"/>
    <w:rsid w:val="002A53AD"/>
    <w:rsid w:val="002B0A81"/>
    <w:rsid w:val="002B674B"/>
    <w:rsid w:val="002C480B"/>
    <w:rsid w:val="002D0E8B"/>
    <w:rsid w:val="002D25DC"/>
    <w:rsid w:val="002E0B3E"/>
    <w:rsid w:val="002E7AAF"/>
    <w:rsid w:val="002F134C"/>
    <w:rsid w:val="002F675C"/>
    <w:rsid w:val="002F7C6C"/>
    <w:rsid w:val="002F7F59"/>
    <w:rsid w:val="0030464A"/>
    <w:rsid w:val="003117DA"/>
    <w:rsid w:val="00316992"/>
    <w:rsid w:val="0032102D"/>
    <w:rsid w:val="00324291"/>
    <w:rsid w:val="00332822"/>
    <w:rsid w:val="00334CFF"/>
    <w:rsid w:val="003402AE"/>
    <w:rsid w:val="00343585"/>
    <w:rsid w:val="003457B8"/>
    <w:rsid w:val="00346918"/>
    <w:rsid w:val="003545E5"/>
    <w:rsid w:val="00357A42"/>
    <w:rsid w:val="003723E0"/>
    <w:rsid w:val="003741D7"/>
    <w:rsid w:val="00382855"/>
    <w:rsid w:val="00384187"/>
    <w:rsid w:val="003848D8"/>
    <w:rsid w:val="00385919"/>
    <w:rsid w:val="0039127E"/>
    <w:rsid w:val="00396484"/>
    <w:rsid w:val="003A2775"/>
    <w:rsid w:val="003A7506"/>
    <w:rsid w:val="003B1767"/>
    <w:rsid w:val="003B27B5"/>
    <w:rsid w:val="003B3B87"/>
    <w:rsid w:val="003C71D3"/>
    <w:rsid w:val="003D393A"/>
    <w:rsid w:val="003D7956"/>
    <w:rsid w:val="003E546E"/>
    <w:rsid w:val="003F18A5"/>
    <w:rsid w:val="003F30AF"/>
    <w:rsid w:val="004019FA"/>
    <w:rsid w:val="00407A64"/>
    <w:rsid w:val="00413F53"/>
    <w:rsid w:val="004167AD"/>
    <w:rsid w:val="004271F2"/>
    <w:rsid w:val="00427634"/>
    <w:rsid w:val="00431165"/>
    <w:rsid w:val="00435EE1"/>
    <w:rsid w:val="00440647"/>
    <w:rsid w:val="004461C3"/>
    <w:rsid w:val="00450FD8"/>
    <w:rsid w:val="00451C0A"/>
    <w:rsid w:val="00454A31"/>
    <w:rsid w:val="00455F64"/>
    <w:rsid w:val="00457460"/>
    <w:rsid w:val="00461EA6"/>
    <w:rsid w:val="00470DC1"/>
    <w:rsid w:val="00473240"/>
    <w:rsid w:val="00473ABB"/>
    <w:rsid w:val="00475718"/>
    <w:rsid w:val="00475E1B"/>
    <w:rsid w:val="00481459"/>
    <w:rsid w:val="0048352E"/>
    <w:rsid w:val="004A0A8C"/>
    <w:rsid w:val="004A45AC"/>
    <w:rsid w:val="004A5599"/>
    <w:rsid w:val="004B4B91"/>
    <w:rsid w:val="004B7E42"/>
    <w:rsid w:val="004C07A9"/>
    <w:rsid w:val="004C786C"/>
    <w:rsid w:val="004D189F"/>
    <w:rsid w:val="004D20C3"/>
    <w:rsid w:val="004D20EC"/>
    <w:rsid w:val="004D3377"/>
    <w:rsid w:val="004D7250"/>
    <w:rsid w:val="004E2DAF"/>
    <w:rsid w:val="004F0A47"/>
    <w:rsid w:val="004F7B22"/>
    <w:rsid w:val="005010BE"/>
    <w:rsid w:val="00504E57"/>
    <w:rsid w:val="0050603C"/>
    <w:rsid w:val="00506388"/>
    <w:rsid w:val="00506401"/>
    <w:rsid w:val="005101AF"/>
    <w:rsid w:val="005136E8"/>
    <w:rsid w:val="00525721"/>
    <w:rsid w:val="00530A73"/>
    <w:rsid w:val="00531E07"/>
    <w:rsid w:val="00532E37"/>
    <w:rsid w:val="00534D3E"/>
    <w:rsid w:val="00535E5E"/>
    <w:rsid w:val="0054054D"/>
    <w:rsid w:val="005418A9"/>
    <w:rsid w:val="005637B0"/>
    <w:rsid w:val="00565D21"/>
    <w:rsid w:val="00567034"/>
    <w:rsid w:val="00583F20"/>
    <w:rsid w:val="00591CE3"/>
    <w:rsid w:val="005940F3"/>
    <w:rsid w:val="00594C0F"/>
    <w:rsid w:val="005A0F0A"/>
    <w:rsid w:val="005A63B2"/>
    <w:rsid w:val="005B2726"/>
    <w:rsid w:val="005B6806"/>
    <w:rsid w:val="005B7610"/>
    <w:rsid w:val="005C24F7"/>
    <w:rsid w:val="005C37FF"/>
    <w:rsid w:val="005C64C6"/>
    <w:rsid w:val="005C7C3A"/>
    <w:rsid w:val="005D45D6"/>
    <w:rsid w:val="005E0295"/>
    <w:rsid w:val="005E09CA"/>
    <w:rsid w:val="005E7B6D"/>
    <w:rsid w:val="005F5A80"/>
    <w:rsid w:val="00601917"/>
    <w:rsid w:val="006058A9"/>
    <w:rsid w:val="0061425E"/>
    <w:rsid w:val="00615866"/>
    <w:rsid w:val="00615EF1"/>
    <w:rsid w:val="00626A67"/>
    <w:rsid w:val="006341DD"/>
    <w:rsid w:val="00636230"/>
    <w:rsid w:val="00645F4A"/>
    <w:rsid w:val="0066371D"/>
    <w:rsid w:val="00663B6C"/>
    <w:rsid w:val="0066522A"/>
    <w:rsid w:val="00666D4F"/>
    <w:rsid w:val="00675C89"/>
    <w:rsid w:val="006805AE"/>
    <w:rsid w:val="00686905"/>
    <w:rsid w:val="006A5BA0"/>
    <w:rsid w:val="006A73B1"/>
    <w:rsid w:val="006A7DF2"/>
    <w:rsid w:val="006A7F8A"/>
    <w:rsid w:val="006B1B22"/>
    <w:rsid w:val="006B2014"/>
    <w:rsid w:val="006B547E"/>
    <w:rsid w:val="006C4C43"/>
    <w:rsid w:val="006C5C31"/>
    <w:rsid w:val="006E1478"/>
    <w:rsid w:val="006E52F8"/>
    <w:rsid w:val="006F4B6C"/>
    <w:rsid w:val="006F7D7A"/>
    <w:rsid w:val="0070697D"/>
    <w:rsid w:val="007132C7"/>
    <w:rsid w:val="00714C55"/>
    <w:rsid w:val="00715770"/>
    <w:rsid w:val="0071714C"/>
    <w:rsid w:val="00720095"/>
    <w:rsid w:val="007236AC"/>
    <w:rsid w:val="007240C0"/>
    <w:rsid w:val="00727969"/>
    <w:rsid w:val="00730486"/>
    <w:rsid w:val="00740263"/>
    <w:rsid w:val="00742DD0"/>
    <w:rsid w:val="007541B7"/>
    <w:rsid w:val="007624CB"/>
    <w:rsid w:val="007714C6"/>
    <w:rsid w:val="00781342"/>
    <w:rsid w:val="00783BA5"/>
    <w:rsid w:val="00793761"/>
    <w:rsid w:val="00793F70"/>
    <w:rsid w:val="007A5CBE"/>
    <w:rsid w:val="007A6F73"/>
    <w:rsid w:val="007A7056"/>
    <w:rsid w:val="007B2082"/>
    <w:rsid w:val="007B2393"/>
    <w:rsid w:val="007B49DE"/>
    <w:rsid w:val="007C067B"/>
    <w:rsid w:val="007C48C5"/>
    <w:rsid w:val="007C5E88"/>
    <w:rsid w:val="007D3135"/>
    <w:rsid w:val="007D661E"/>
    <w:rsid w:val="007E7CB6"/>
    <w:rsid w:val="007F747E"/>
    <w:rsid w:val="008005D2"/>
    <w:rsid w:val="00810756"/>
    <w:rsid w:val="00816F4D"/>
    <w:rsid w:val="008203DC"/>
    <w:rsid w:val="00821D97"/>
    <w:rsid w:val="0083585A"/>
    <w:rsid w:val="00843B04"/>
    <w:rsid w:val="00845618"/>
    <w:rsid w:val="00850A5B"/>
    <w:rsid w:val="00851579"/>
    <w:rsid w:val="00852406"/>
    <w:rsid w:val="008608EF"/>
    <w:rsid w:val="008822CC"/>
    <w:rsid w:val="0088550C"/>
    <w:rsid w:val="00886A30"/>
    <w:rsid w:val="00896E98"/>
    <w:rsid w:val="008A21AC"/>
    <w:rsid w:val="008A5497"/>
    <w:rsid w:val="008B2C5F"/>
    <w:rsid w:val="008B5023"/>
    <w:rsid w:val="008C2C3F"/>
    <w:rsid w:val="008D1D91"/>
    <w:rsid w:val="008D276C"/>
    <w:rsid w:val="008E3FD1"/>
    <w:rsid w:val="008F1192"/>
    <w:rsid w:val="008F7F6D"/>
    <w:rsid w:val="0090071B"/>
    <w:rsid w:val="00903EAD"/>
    <w:rsid w:val="00905C67"/>
    <w:rsid w:val="00906AEE"/>
    <w:rsid w:val="009078A4"/>
    <w:rsid w:val="00914FB1"/>
    <w:rsid w:val="0091754F"/>
    <w:rsid w:val="009252E4"/>
    <w:rsid w:val="009310FC"/>
    <w:rsid w:val="00933145"/>
    <w:rsid w:val="0093393E"/>
    <w:rsid w:val="00942653"/>
    <w:rsid w:val="00943528"/>
    <w:rsid w:val="0094594B"/>
    <w:rsid w:val="009459AA"/>
    <w:rsid w:val="00945C45"/>
    <w:rsid w:val="00946520"/>
    <w:rsid w:val="009503DB"/>
    <w:rsid w:val="009538B0"/>
    <w:rsid w:val="00953FE9"/>
    <w:rsid w:val="00954058"/>
    <w:rsid w:val="00954AE0"/>
    <w:rsid w:val="00957912"/>
    <w:rsid w:val="00960014"/>
    <w:rsid w:val="0097058E"/>
    <w:rsid w:val="00973089"/>
    <w:rsid w:val="009823BD"/>
    <w:rsid w:val="009971C0"/>
    <w:rsid w:val="00997AF3"/>
    <w:rsid w:val="009A59AD"/>
    <w:rsid w:val="009C245A"/>
    <w:rsid w:val="009C2967"/>
    <w:rsid w:val="009C6807"/>
    <w:rsid w:val="009D5069"/>
    <w:rsid w:val="009E2BA7"/>
    <w:rsid w:val="009E2F2E"/>
    <w:rsid w:val="009E582E"/>
    <w:rsid w:val="009E5F91"/>
    <w:rsid w:val="009E6828"/>
    <w:rsid w:val="009F3734"/>
    <w:rsid w:val="009F47D2"/>
    <w:rsid w:val="00A12A7A"/>
    <w:rsid w:val="00A16E7E"/>
    <w:rsid w:val="00A2304D"/>
    <w:rsid w:val="00A25AB0"/>
    <w:rsid w:val="00A358C0"/>
    <w:rsid w:val="00A37F54"/>
    <w:rsid w:val="00A40637"/>
    <w:rsid w:val="00A41553"/>
    <w:rsid w:val="00A41B00"/>
    <w:rsid w:val="00A43D80"/>
    <w:rsid w:val="00A5152F"/>
    <w:rsid w:val="00A5577C"/>
    <w:rsid w:val="00A659D7"/>
    <w:rsid w:val="00A73907"/>
    <w:rsid w:val="00A930EC"/>
    <w:rsid w:val="00AA0641"/>
    <w:rsid w:val="00AA765C"/>
    <w:rsid w:val="00AB769A"/>
    <w:rsid w:val="00AC37CC"/>
    <w:rsid w:val="00AC7CC6"/>
    <w:rsid w:val="00AD7ED5"/>
    <w:rsid w:val="00AE1120"/>
    <w:rsid w:val="00AE4594"/>
    <w:rsid w:val="00AF5C16"/>
    <w:rsid w:val="00AF6B48"/>
    <w:rsid w:val="00B02164"/>
    <w:rsid w:val="00B041D4"/>
    <w:rsid w:val="00B058CA"/>
    <w:rsid w:val="00B13854"/>
    <w:rsid w:val="00B26D84"/>
    <w:rsid w:val="00B305B0"/>
    <w:rsid w:val="00B31517"/>
    <w:rsid w:val="00B323EB"/>
    <w:rsid w:val="00B4375B"/>
    <w:rsid w:val="00B47F42"/>
    <w:rsid w:val="00B533A3"/>
    <w:rsid w:val="00B5726C"/>
    <w:rsid w:val="00B612CB"/>
    <w:rsid w:val="00B61AC6"/>
    <w:rsid w:val="00B646BF"/>
    <w:rsid w:val="00B735E6"/>
    <w:rsid w:val="00B76117"/>
    <w:rsid w:val="00B7762D"/>
    <w:rsid w:val="00B80EDC"/>
    <w:rsid w:val="00B8280F"/>
    <w:rsid w:val="00B94C15"/>
    <w:rsid w:val="00B95D97"/>
    <w:rsid w:val="00BA16FF"/>
    <w:rsid w:val="00BA1C40"/>
    <w:rsid w:val="00BA43CE"/>
    <w:rsid w:val="00BD07AF"/>
    <w:rsid w:val="00BD568B"/>
    <w:rsid w:val="00BE4DFC"/>
    <w:rsid w:val="00BE6E85"/>
    <w:rsid w:val="00BF7F06"/>
    <w:rsid w:val="00C01196"/>
    <w:rsid w:val="00C060EB"/>
    <w:rsid w:val="00C06D50"/>
    <w:rsid w:val="00C122A0"/>
    <w:rsid w:val="00C14E0A"/>
    <w:rsid w:val="00C2490A"/>
    <w:rsid w:val="00C43FFE"/>
    <w:rsid w:val="00C46AA5"/>
    <w:rsid w:val="00C5045D"/>
    <w:rsid w:val="00C5123A"/>
    <w:rsid w:val="00C531D9"/>
    <w:rsid w:val="00C53865"/>
    <w:rsid w:val="00C54E29"/>
    <w:rsid w:val="00C560D4"/>
    <w:rsid w:val="00C57187"/>
    <w:rsid w:val="00C62D04"/>
    <w:rsid w:val="00C64399"/>
    <w:rsid w:val="00C64946"/>
    <w:rsid w:val="00C736EB"/>
    <w:rsid w:val="00C73931"/>
    <w:rsid w:val="00C755D0"/>
    <w:rsid w:val="00C80669"/>
    <w:rsid w:val="00C9642F"/>
    <w:rsid w:val="00CA543A"/>
    <w:rsid w:val="00CA685C"/>
    <w:rsid w:val="00CB0052"/>
    <w:rsid w:val="00CB2C0D"/>
    <w:rsid w:val="00CC0045"/>
    <w:rsid w:val="00CC261C"/>
    <w:rsid w:val="00CC26EB"/>
    <w:rsid w:val="00CC322F"/>
    <w:rsid w:val="00CD196F"/>
    <w:rsid w:val="00CD5A68"/>
    <w:rsid w:val="00CD763C"/>
    <w:rsid w:val="00CE0037"/>
    <w:rsid w:val="00CE5AEC"/>
    <w:rsid w:val="00CF1912"/>
    <w:rsid w:val="00CF3C8B"/>
    <w:rsid w:val="00D00D0C"/>
    <w:rsid w:val="00D073AB"/>
    <w:rsid w:val="00D07D3F"/>
    <w:rsid w:val="00D2241D"/>
    <w:rsid w:val="00D271F0"/>
    <w:rsid w:val="00D31CAB"/>
    <w:rsid w:val="00D346A0"/>
    <w:rsid w:val="00D35F8C"/>
    <w:rsid w:val="00D54E4B"/>
    <w:rsid w:val="00D555CE"/>
    <w:rsid w:val="00D55D26"/>
    <w:rsid w:val="00D5614D"/>
    <w:rsid w:val="00D566E5"/>
    <w:rsid w:val="00D6197E"/>
    <w:rsid w:val="00D625FA"/>
    <w:rsid w:val="00D72E9B"/>
    <w:rsid w:val="00D80D12"/>
    <w:rsid w:val="00D83E5D"/>
    <w:rsid w:val="00D864A3"/>
    <w:rsid w:val="00D86B9D"/>
    <w:rsid w:val="00D93C82"/>
    <w:rsid w:val="00D957C0"/>
    <w:rsid w:val="00D95881"/>
    <w:rsid w:val="00DB7B57"/>
    <w:rsid w:val="00DC16C7"/>
    <w:rsid w:val="00DC2C0C"/>
    <w:rsid w:val="00DC4C93"/>
    <w:rsid w:val="00DC531D"/>
    <w:rsid w:val="00DD0326"/>
    <w:rsid w:val="00DD7FD0"/>
    <w:rsid w:val="00DE20EB"/>
    <w:rsid w:val="00DE2EDF"/>
    <w:rsid w:val="00DE4DC8"/>
    <w:rsid w:val="00DF5595"/>
    <w:rsid w:val="00DF650D"/>
    <w:rsid w:val="00DF6797"/>
    <w:rsid w:val="00DF68DF"/>
    <w:rsid w:val="00E01BD9"/>
    <w:rsid w:val="00E06993"/>
    <w:rsid w:val="00E07304"/>
    <w:rsid w:val="00E10A34"/>
    <w:rsid w:val="00E15FA0"/>
    <w:rsid w:val="00E17CE3"/>
    <w:rsid w:val="00E3234D"/>
    <w:rsid w:val="00E43606"/>
    <w:rsid w:val="00E439C5"/>
    <w:rsid w:val="00E44E85"/>
    <w:rsid w:val="00E45285"/>
    <w:rsid w:val="00E515CD"/>
    <w:rsid w:val="00E519B0"/>
    <w:rsid w:val="00E65244"/>
    <w:rsid w:val="00E6595C"/>
    <w:rsid w:val="00E66467"/>
    <w:rsid w:val="00E759BF"/>
    <w:rsid w:val="00E7691F"/>
    <w:rsid w:val="00E80ADB"/>
    <w:rsid w:val="00E82912"/>
    <w:rsid w:val="00E82F34"/>
    <w:rsid w:val="00E92B0C"/>
    <w:rsid w:val="00E9582F"/>
    <w:rsid w:val="00E9723D"/>
    <w:rsid w:val="00EA60AA"/>
    <w:rsid w:val="00EB184E"/>
    <w:rsid w:val="00EB5567"/>
    <w:rsid w:val="00EB58F7"/>
    <w:rsid w:val="00EC3EA2"/>
    <w:rsid w:val="00EC46EB"/>
    <w:rsid w:val="00EC5A98"/>
    <w:rsid w:val="00EC6B62"/>
    <w:rsid w:val="00ED2103"/>
    <w:rsid w:val="00ED47FF"/>
    <w:rsid w:val="00EE5724"/>
    <w:rsid w:val="00EE7378"/>
    <w:rsid w:val="00EE7856"/>
    <w:rsid w:val="00EF2196"/>
    <w:rsid w:val="00EF4A7D"/>
    <w:rsid w:val="00EF6508"/>
    <w:rsid w:val="00F05514"/>
    <w:rsid w:val="00F06602"/>
    <w:rsid w:val="00F12C33"/>
    <w:rsid w:val="00F13FAD"/>
    <w:rsid w:val="00F20045"/>
    <w:rsid w:val="00F30135"/>
    <w:rsid w:val="00F306B8"/>
    <w:rsid w:val="00F36BEC"/>
    <w:rsid w:val="00F400D3"/>
    <w:rsid w:val="00F42A3D"/>
    <w:rsid w:val="00F4577B"/>
    <w:rsid w:val="00F45EBB"/>
    <w:rsid w:val="00F51FD6"/>
    <w:rsid w:val="00F64BBA"/>
    <w:rsid w:val="00F6611D"/>
    <w:rsid w:val="00F752D2"/>
    <w:rsid w:val="00F7671B"/>
    <w:rsid w:val="00F830D4"/>
    <w:rsid w:val="00F8788A"/>
    <w:rsid w:val="00F87F90"/>
    <w:rsid w:val="00F96EDE"/>
    <w:rsid w:val="00FA0074"/>
    <w:rsid w:val="00FA0C41"/>
    <w:rsid w:val="00FA2813"/>
    <w:rsid w:val="00FA3472"/>
    <w:rsid w:val="00FA5991"/>
    <w:rsid w:val="00FA6941"/>
    <w:rsid w:val="00FB03A8"/>
    <w:rsid w:val="00FB23C9"/>
    <w:rsid w:val="00FB5E3A"/>
    <w:rsid w:val="00FB5F25"/>
    <w:rsid w:val="00FB622A"/>
    <w:rsid w:val="00FC3ABD"/>
    <w:rsid w:val="00FC3C0F"/>
    <w:rsid w:val="00FC3F0B"/>
    <w:rsid w:val="00FC56C4"/>
    <w:rsid w:val="00FD19A8"/>
    <w:rsid w:val="00FD4566"/>
    <w:rsid w:val="00FE0C95"/>
    <w:rsid w:val="00FE117D"/>
    <w:rsid w:val="00FE2C34"/>
    <w:rsid w:val="00FE3873"/>
    <w:rsid w:val="00FF44B2"/>
    <w:rsid w:val="00F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4F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0A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80ADB"/>
    <w:pPr>
      <w:tabs>
        <w:tab w:val="center" w:pos="4153"/>
        <w:tab w:val="right" w:pos="8306"/>
      </w:tabs>
    </w:pPr>
  </w:style>
  <w:style w:type="character" w:styleId="Hyperlink">
    <w:name w:val="Hyperlink"/>
    <w:rsid w:val="00E80ADB"/>
    <w:rPr>
      <w:color w:val="0000FF"/>
      <w:u w:val="single"/>
    </w:rPr>
  </w:style>
  <w:style w:type="character" w:styleId="CommentReference">
    <w:name w:val="annotation reference"/>
    <w:semiHidden/>
    <w:rsid w:val="00E80ADB"/>
    <w:rPr>
      <w:sz w:val="16"/>
      <w:szCs w:val="16"/>
    </w:rPr>
  </w:style>
  <w:style w:type="paragraph" w:styleId="CommentText">
    <w:name w:val="annotation text"/>
    <w:basedOn w:val="Normal"/>
    <w:semiHidden/>
    <w:rsid w:val="00E80ADB"/>
    <w:rPr>
      <w:sz w:val="20"/>
      <w:szCs w:val="20"/>
    </w:rPr>
  </w:style>
  <w:style w:type="paragraph" w:styleId="BalloonText">
    <w:name w:val="Balloon Text"/>
    <w:basedOn w:val="Normal"/>
    <w:semiHidden/>
    <w:rsid w:val="00E80A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B674B"/>
    <w:pPr>
      <w:spacing w:before="100" w:beforeAutospacing="1" w:after="100" w:afterAutospacing="1"/>
    </w:pPr>
  </w:style>
  <w:style w:type="character" w:styleId="FollowedHyperlink">
    <w:name w:val="FollowedHyperlink"/>
    <w:rsid w:val="004D20C3"/>
    <w:rPr>
      <w:color w:val="800080"/>
      <w:u w:val="single"/>
    </w:rPr>
  </w:style>
  <w:style w:type="paragraph" w:styleId="FootnoteText">
    <w:name w:val="footnote text"/>
    <w:basedOn w:val="Normal"/>
    <w:semiHidden/>
    <w:rsid w:val="00506388"/>
    <w:rPr>
      <w:sz w:val="20"/>
      <w:szCs w:val="20"/>
    </w:rPr>
  </w:style>
  <w:style w:type="character" w:styleId="FootnoteReference">
    <w:name w:val="footnote reference"/>
    <w:semiHidden/>
    <w:rsid w:val="00506388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4E2DAF"/>
    <w:rPr>
      <w:b/>
      <w:bCs/>
    </w:rPr>
  </w:style>
  <w:style w:type="character" w:styleId="PageNumber">
    <w:name w:val="page number"/>
    <w:basedOn w:val="DefaultParagraphFont"/>
    <w:rsid w:val="00601917"/>
  </w:style>
  <w:style w:type="paragraph" w:customStyle="1" w:styleId="Body">
    <w:name w:val="Body"/>
    <w:rsid w:val="00EE7378"/>
    <w:pPr>
      <w:spacing w:line="240" w:lineRule="exact"/>
      <w:ind w:left="500"/>
    </w:pPr>
    <w:rPr>
      <w:rFonts w:ascii="Helvetica" w:hAnsi="Helvetica"/>
      <w:lang w:val="en-US" w:eastAsia="en-AU"/>
    </w:rPr>
  </w:style>
  <w:style w:type="paragraph" w:styleId="ListParagraph">
    <w:name w:val="List Paragraph"/>
    <w:basedOn w:val="Normal"/>
    <w:uiPriority w:val="34"/>
    <w:qFormat/>
    <w:rsid w:val="00275D6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31CAB"/>
    <w:rPr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7F747E"/>
    <w:rPr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3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0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59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6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7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umen.architecture.com.au/apps/notes/view/7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angingplaces.org.au/build-a-toilet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7361-BDB7-47F7-9A93-A85FF935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1958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ITEM – Alerting Systems for the Deaf</vt:lpstr>
    </vt:vector>
  </TitlesOfParts>
  <Company>peddle thorp melbourne</Company>
  <LinksUpToDate>false</LinksUpToDate>
  <CharactersWithSpaces>2293</CharactersWithSpaces>
  <SharedDoc>false</SharedDoc>
  <HLinks>
    <vt:vector size="6" baseType="variant">
      <vt:variant>
        <vt:i4>3473500</vt:i4>
      </vt:variant>
      <vt:variant>
        <vt:i4>6</vt:i4>
      </vt:variant>
      <vt:variant>
        <vt:i4>0</vt:i4>
      </vt:variant>
      <vt:variant>
        <vt:i4>5</vt:i4>
      </vt:variant>
      <vt:variant>
        <vt:lpwstr>mailto:info@architectureandaccess.com.au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davenport - HSPC</dc:creator>
  <cp:lastModifiedBy>Francesca</cp:lastModifiedBy>
  <cp:revision>2</cp:revision>
  <cp:lastPrinted>2014-09-29T07:29:00Z</cp:lastPrinted>
  <dcterms:created xsi:type="dcterms:W3CDTF">2015-01-08T11:03:00Z</dcterms:created>
  <dcterms:modified xsi:type="dcterms:W3CDTF">2015-01-08T11:03:00Z</dcterms:modified>
</cp:coreProperties>
</file>